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xls" ContentType="application/vnd.ms-exce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0BED" w:rsidRPr="0093324C" w:rsidRDefault="0013226D" w:rsidP="009B16B0">
      <w:pPr>
        <w:autoSpaceDE w:val="0"/>
        <w:autoSpaceDN w:val="0"/>
        <w:adjustRightInd w:val="0"/>
        <w:spacing w:after="60"/>
        <w:ind w:firstLine="720"/>
        <w:jc w:val="right"/>
        <w:outlineLvl w:val="0"/>
        <w:rPr>
          <w:sz w:val="28"/>
          <w:szCs w:val="28"/>
        </w:rPr>
      </w:pPr>
      <w:r w:rsidRPr="007E429D">
        <w:rPr>
          <w:sz w:val="28"/>
          <w:szCs w:val="28"/>
          <w:highlight w:val="yellow"/>
        </w:rPr>
        <w:t>Проект</w:t>
      </w:r>
    </w:p>
    <w:p w:rsidR="00900BED" w:rsidRPr="0093324C" w:rsidRDefault="005F542E" w:rsidP="000C004F">
      <w:pPr>
        <w:autoSpaceDE w:val="0"/>
        <w:autoSpaceDN w:val="0"/>
        <w:adjustRightInd w:val="0"/>
        <w:spacing w:after="60"/>
        <w:jc w:val="center"/>
        <w:rPr>
          <w:sz w:val="28"/>
          <w:szCs w:val="28"/>
        </w:rPr>
      </w:pPr>
      <w:r w:rsidRPr="0093324C">
        <w:rPr>
          <w:sz w:val="28"/>
          <w:szCs w:val="28"/>
        </w:rPr>
        <w:t xml:space="preserve">Методические </w:t>
      </w:r>
      <w:r w:rsidR="002A319C" w:rsidRPr="0093324C">
        <w:rPr>
          <w:sz w:val="28"/>
          <w:szCs w:val="28"/>
        </w:rPr>
        <w:t xml:space="preserve">рекомендации </w:t>
      </w:r>
      <w:r w:rsidR="002A319C" w:rsidRPr="0093324C">
        <w:rPr>
          <w:sz w:val="28"/>
          <w:szCs w:val="28"/>
        </w:rPr>
        <w:br/>
      </w:r>
      <w:r w:rsidRPr="0093324C">
        <w:rPr>
          <w:sz w:val="28"/>
          <w:szCs w:val="28"/>
        </w:rPr>
        <w:t>по составлению</w:t>
      </w:r>
      <w:r w:rsidR="007E429D">
        <w:rPr>
          <w:sz w:val="28"/>
          <w:szCs w:val="28"/>
        </w:rPr>
        <w:t xml:space="preserve"> </w:t>
      </w:r>
      <w:r w:rsidR="00900BED" w:rsidRPr="0093324C">
        <w:rPr>
          <w:sz w:val="28"/>
          <w:szCs w:val="28"/>
        </w:rPr>
        <w:t>учебны</w:t>
      </w:r>
      <w:r w:rsidR="002A319C" w:rsidRPr="0093324C">
        <w:rPr>
          <w:sz w:val="28"/>
          <w:szCs w:val="28"/>
        </w:rPr>
        <w:t>х</w:t>
      </w:r>
      <w:r w:rsidR="00900BED" w:rsidRPr="0093324C">
        <w:rPr>
          <w:sz w:val="28"/>
          <w:szCs w:val="28"/>
        </w:rPr>
        <w:t xml:space="preserve"> план</w:t>
      </w:r>
      <w:r w:rsidR="002A319C" w:rsidRPr="0093324C">
        <w:rPr>
          <w:sz w:val="28"/>
          <w:szCs w:val="28"/>
        </w:rPr>
        <w:t>ов</w:t>
      </w:r>
      <w:r w:rsidR="007E429D">
        <w:rPr>
          <w:sz w:val="28"/>
          <w:szCs w:val="28"/>
        </w:rPr>
        <w:t xml:space="preserve"> </w:t>
      </w:r>
      <w:r w:rsidR="00900BED" w:rsidRPr="0093324C">
        <w:rPr>
          <w:sz w:val="28"/>
          <w:szCs w:val="28"/>
        </w:rPr>
        <w:t>бакалавриата</w:t>
      </w:r>
      <w:r w:rsidRPr="0093324C">
        <w:rPr>
          <w:sz w:val="28"/>
          <w:szCs w:val="28"/>
        </w:rPr>
        <w:t xml:space="preserve"> и специалитета</w:t>
      </w:r>
    </w:p>
    <w:p w:rsidR="002A319C" w:rsidRPr="0093324C" w:rsidRDefault="002A319C" w:rsidP="002A319C">
      <w:pPr>
        <w:autoSpaceDE w:val="0"/>
        <w:autoSpaceDN w:val="0"/>
        <w:adjustRightInd w:val="0"/>
        <w:spacing w:after="60"/>
        <w:ind w:firstLine="720"/>
        <w:rPr>
          <w:sz w:val="28"/>
          <w:szCs w:val="28"/>
        </w:rPr>
      </w:pPr>
    </w:p>
    <w:p w:rsidR="00900BED" w:rsidRPr="00237543" w:rsidRDefault="00900BED" w:rsidP="009B16B0">
      <w:pPr>
        <w:autoSpaceDE w:val="0"/>
        <w:autoSpaceDN w:val="0"/>
        <w:adjustRightInd w:val="0"/>
        <w:spacing w:after="60"/>
        <w:ind w:firstLine="720"/>
        <w:outlineLvl w:val="0"/>
        <w:rPr>
          <w:sz w:val="28"/>
          <w:szCs w:val="28"/>
        </w:rPr>
      </w:pPr>
      <w:r w:rsidRPr="00237543">
        <w:rPr>
          <w:sz w:val="28"/>
          <w:szCs w:val="28"/>
        </w:rPr>
        <w:t>1. ОБЩИЕ ПОЛОЖЕНИЯ</w:t>
      </w:r>
    </w:p>
    <w:p w:rsidR="008E0402" w:rsidRDefault="008E0402" w:rsidP="005F542E">
      <w:pPr>
        <w:autoSpaceDE w:val="0"/>
        <w:autoSpaceDN w:val="0"/>
        <w:adjustRightInd w:val="0"/>
        <w:spacing w:after="60"/>
        <w:ind w:firstLine="720"/>
        <w:rPr>
          <w:sz w:val="28"/>
          <w:szCs w:val="28"/>
        </w:rPr>
      </w:pPr>
    </w:p>
    <w:p w:rsidR="005F542E" w:rsidRPr="00F61A18" w:rsidRDefault="00900BED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Учебные планы (УП) разрабатываются в соответствии с требованиями </w:t>
      </w:r>
      <w:r w:rsidR="005F542E" w:rsidRPr="00F61A18">
        <w:rPr>
          <w:sz w:val="28"/>
          <w:szCs w:val="28"/>
        </w:rPr>
        <w:t xml:space="preserve">актуализированных </w:t>
      </w:r>
      <w:r w:rsidRPr="00F61A18">
        <w:rPr>
          <w:sz w:val="28"/>
          <w:szCs w:val="28"/>
        </w:rPr>
        <w:t>федеральных государственных образовательных стандартов высшего образования (ФГОС</w:t>
      </w:r>
      <w:r w:rsidR="005F542E" w:rsidRPr="00F61A18">
        <w:rPr>
          <w:sz w:val="28"/>
          <w:szCs w:val="28"/>
        </w:rPr>
        <w:t xml:space="preserve"> 3++</w:t>
      </w:r>
      <w:r w:rsidRPr="00F61A18">
        <w:rPr>
          <w:sz w:val="28"/>
          <w:szCs w:val="28"/>
        </w:rPr>
        <w:t>)</w:t>
      </w:r>
      <w:r w:rsidR="005F542E" w:rsidRPr="00F61A18">
        <w:rPr>
          <w:sz w:val="28"/>
          <w:szCs w:val="28"/>
        </w:rPr>
        <w:t>, приказа Министерства образования и науки РФ от 05.04.2017 № 301 «Об утверждении Порядка организации и осуществления образовательной деятельности по образовательным программам высшего образования - программам бакалавриата, программам специалитета, программам магистратуры»</w:t>
      </w:r>
      <w:r w:rsidR="00B46151" w:rsidRPr="00F61A18">
        <w:rPr>
          <w:sz w:val="28"/>
          <w:szCs w:val="28"/>
        </w:rPr>
        <w:t>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Структура учебного плана должна в полном объеме соответствовать ФГОС</w:t>
      </w:r>
      <w:r w:rsidR="00584FC9" w:rsidRPr="00F61A18">
        <w:rPr>
          <w:sz w:val="28"/>
          <w:szCs w:val="28"/>
        </w:rPr>
        <w:t> </w:t>
      </w:r>
      <w:r w:rsidRPr="00F61A18">
        <w:rPr>
          <w:sz w:val="28"/>
          <w:szCs w:val="28"/>
        </w:rPr>
        <w:t>3++.</w:t>
      </w:r>
    </w:p>
    <w:p w:rsidR="00386781" w:rsidRPr="00F61A18" w:rsidRDefault="00386781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Ответственными за разработку учебных планов</w:t>
      </w:r>
      <w:r w:rsidR="00675711" w:rsidRPr="00F61A18">
        <w:rPr>
          <w:sz w:val="28"/>
          <w:szCs w:val="28"/>
        </w:rPr>
        <w:t>,</w:t>
      </w:r>
      <w:r w:rsidR="00D63088">
        <w:rPr>
          <w:sz w:val="28"/>
          <w:szCs w:val="28"/>
        </w:rPr>
        <w:t xml:space="preserve"> </w:t>
      </w:r>
      <w:r w:rsidR="00675711" w:rsidRPr="00F61A18">
        <w:rPr>
          <w:sz w:val="28"/>
          <w:szCs w:val="28"/>
        </w:rPr>
        <w:t xml:space="preserve">в части формирования профессиональных компетенций, </w:t>
      </w:r>
      <w:r w:rsidRPr="00F61A18">
        <w:rPr>
          <w:sz w:val="28"/>
          <w:szCs w:val="28"/>
        </w:rPr>
        <w:t xml:space="preserve">по направлениям, специальностям подготовки являются </w:t>
      </w:r>
      <w:r w:rsidR="00A45721" w:rsidRPr="00F61A18">
        <w:rPr>
          <w:sz w:val="28"/>
          <w:szCs w:val="28"/>
        </w:rPr>
        <w:t xml:space="preserve">руководители подразделений университета, за которыми закреплены </w:t>
      </w:r>
      <w:r w:rsidRPr="00F61A18">
        <w:rPr>
          <w:sz w:val="28"/>
          <w:szCs w:val="28"/>
        </w:rPr>
        <w:t>соответствующ</w:t>
      </w:r>
      <w:r w:rsidR="00A45721" w:rsidRPr="00F61A18">
        <w:rPr>
          <w:sz w:val="28"/>
          <w:szCs w:val="28"/>
        </w:rPr>
        <w:t xml:space="preserve">ие </w:t>
      </w:r>
      <w:r w:rsidR="002F71D4" w:rsidRPr="00F61A18">
        <w:rPr>
          <w:sz w:val="28"/>
          <w:szCs w:val="28"/>
        </w:rPr>
        <w:t>образовательные программы (</w:t>
      </w:r>
      <w:r w:rsidR="00A45721" w:rsidRPr="00F61A18">
        <w:rPr>
          <w:sz w:val="28"/>
          <w:szCs w:val="28"/>
        </w:rPr>
        <w:t>ОП</w:t>
      </w:r>
      <w:r w:rsidR="002F71D4" w:rsidRPr="00F61A18">
        <w:rPr>
          <w:sz w:val="28"/>
          <w:szCs w:val="28"/>
        </w:rPr>
        <w:t>).</w:t>
      </w:r>
      <w:r w:rsidR="00D63088">
        <w:rPr>
          <w:sz w:val="28"/>
          <w:szCs w:val="28"/>
        </w:rPr>
        <w:t xml:space="preserve"> </w:t>
      </w:r>
      <w:r w:rsidR="00675711" w:rsidRPr="00F61A18">
        <w:rPr>
          <w:sz w:val="28"/>
          <w:szCs w:val="28"/>
        </w:rPr>
        <w:t>Учебные планы в части формирования универсальных и общепрофессиональных компетенций формируются в соответствии с решениям</w:t>
      </w:r>
      <w:r w:rsidR="00512F6A" w:rsidRPr="00F61A18">
        <w:rPr>
          <w:sz w:val="28"/>
          <w:szCs w:val="28"/>
        </w:rPr>
        <w:t>и</w:t>
      </w:r>
      <w:r w:rsidR="00675711" w:rsidRPr="00F61A18">
        <w:rPr>
          <w:sz w:val="28"/>
          <w:szCs w:val="28"/>
        </w:rPr>
        <w:t xml:space="preserve"> методического совета университета</w:t>
      </w:r>
      <w:r w:rsidRPr="00F61A18">
        <w:rPr>
          <w:sz w:val="28"/>
          <w:szCs w:val="28"/>
        </w:rPr>
        <w:t>.</w:t>
      </w:r>
    </w:p>
    <w:p w:rsidR="0093324C" w:rsidRPr="00F61A18" w:rsidRDefault="0093324C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При составлении учебных планов бакалавриата следует руководствоваться единым для факультета графиком учебного процесса.  Деканы факультетов (директоры институт</w:t>
      </w:r>
      <w:r w:rsidR="00A674BE" w:rsidRPr="00F61A18">
        <w:rPr>
          <w:sz w:val="28"/>
          <w:szCs w:val="28"/>
        </w:rPr>
        <w:t>ов</w:t>
      </w:r>
      <w:r w:rsidRPr="00F61A18">
        <w:rPr>
          <w:sz w:val="28"/>
          <w:szCs w:val="28"/>
        </w:rPr>
        <w:t>) являются ответственными за введение единого (максимально унифицированного) для факультета графика учебного процесса. Базовый параметр графика – 1</w:t>
      </w:r>
      <w:r w:rsidR="004A2EA6" w:rsidRPr="00F61A18">
        <w:rPr>
          <w:sz w:val="28"/>
          <w:szCs w:val="28"/>
        </w:rPr>
        <w:t>7</w:t>
      </w:r>
      <w:r w:rsidRPr="00F61A18">
        <w:rPr>
          <w:sz w:val="28"/>
          <w:szCs w:val="28"/>
        </w:rPr>
        <w:t>-недельный период теоретического обучения</w:t>
      </w:r>
      <w:r w:rsidR="007E429D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в</w:t>
      </w:r>
      <w:r w:rsidR="007E429D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семестре</w:t>
      </w:r>
      <w:r w:rsidR="00675711" w:rsidRPr="00F61A18">
        <w:rPr>
          <w:sz w:val="28"/>
          <w:szCs w:val="28"/>
        </w:rPr>
        <w:t xml:space="preserve"> с учетом унификации в рамках УГСН</w:t>
      </w:r>
      <w:r w:rsidRPr="00F61A18">
        <w:rPr>
          <w:sz w:val="28"/>
          <w:szCs w:val="28"/>
        </w:rPr>
        <w:t>.</w:t>
      </w:r>
      <w:r w:rsidR="007E429D">
        <w:rPr>
          <w:sz w:val="28"/>
          <w:szCs w:val="28"/>
        </w:rPr>
        <w:t xml:space="preserve"> </w:t>
      </w:r>
      <w:r w:rsidR="00BC732F" w:rsidRPr="00F61A18">
        <w:rPr>
          <w:sz w:val="28"/>
          <w:szCs w:val="28"/>
        </w:rPr>
        <w:t xml:space="preserve">При планировании теоретического обучения, экзаменационных сессий, практик, НИР, ИГА в весеннем семестре </w:t>
      </w:r>
      <w:r w:rsidR="00D160EE" w:rsidRPr="00F61A18">
        <w:rPr>
          <w:sz w:val="28"/>
          <w:szCs w:val="28"/>
        </w:rPr>
        <w:t>необходимо учитывать летний отпускной период преподавателей (8 недель).</w:t>
      </w:r>
    </w:p>
    <w:p w:rsidR="005F542E" w:rsidRPr="00F61A18" w:rsidRDefault="005F542E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Зачетная единица трудоемкости </w:t>
      </w:r>
      <w:r w:rsidR="00BC732F" w:rsidRPr="00F61A18">
        <w:rPr>
          <w:sz w:val="28"/>
          <w:szCs w:val="28"/>
        </w:rPr>
        <w:t xml:space="preserve">(ЗЕТ) </w:t>
      </w:r>
      <w:r w:rsidRPr="00F61A18">
        <w:rPr>
          <w:sz w:val="28"/>
          <w:szCs w:val="28"/>
        </w:rPr>
        <w:t>соответствует 36 академическим часам общей трудоемкости применительно ко всем компонентам УП.</w:t>
      </w:r>
    </w:p>
    <w:p w:rsidR="00242620" w:rsidRPr="00F61A18" w:rsidRDefault="00242620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В учебный план (ФГОС 3++) включается обязательная часть и часть, формируемая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участниками образовательных отношений</w:t>
      </w:r>
      <w:r w:rsidR="00483D0A" w:rsidRPr="00F61A18">
        <w:rPr>
          <w:sz w:val="28"/>
          <w:szCs w:val="28"/>
        </w:rPr>
        <w:t>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Наименования блоков ОП, видов и типов практик, форм проведения ГИА должны использоваться в УП и других документах ОП строго соблюдая формулировки ФГОС и примерных основных образовательных программ (ПООП).</w:t>
      </w:r>
    </w:p>
    <w:p w:rsidR="00242620" w:rsidRPr="00F61A18" w:rsidRDefault="00242620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При определении трудоемкостей блоков и частей образовательной программы следует учитывать: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Объем обязательной части ОП должен соответствовать ограничению, установленному ФГОС по направлению.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Объем</w:t>
      </w:r>
      <w:r w:rsidR="007E429D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блока Б.1. «Дисциплины (модули)» устанавливается</w:t>
      </w:r>
      <w:r w:rsidR="00D17C11" w:rsidRPr="00F61A18">
        <w:rPr>
          <w:sz w:val="28"/>
          <w:szCs w:val="28"/>
        </w:rPr>
        <w:t>,</w:t>
      </w:r>
      <w:r w:rsidRPr="00F61A18">
        <w:rPr>
          <w:sz w:val="28"/>
          <w:szCs w:val="28"/>
        </w:rPr>
        <w:t xml:space="preserve"> исходя из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 xml:space="preserve">количества зачетных единиц, определенных ФГОС. 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lastRenderedPageBreak/>
        <w:t>Объем учебных дисциплин по выбору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 xml:space="preserve">студента (элективные дисциплины) должен составлять в учебном плане не </w:t>
      </w:r>
      <w:r w:rsidRPr="00F61A18">
        <w:rPr>
          <w:b/>
          <w:sz w:val="28"/>
          <w:szCs w:val="28"/>
        </w:rPr>
        <w:t>более 30%,</w:t>
      </w:r>
      <w:r w:rsidRPr="00F61A18">
        <w:rPr>
          <w:sz w:val="28"/>
          <w:szCs w:val="28"/>
        </w:rPr>
        <w:t xml:space="preserve"> если иное</w:t>
      </w:r>
      <w:r w:rsidR="00237543">
        <w:rPr>
          <w:sz w:val="28"/>
          <w:szCs w:val="28"/>
        </w:rPr>
        <w:t xml:space="preserve"> </w:t>
      </w:r>
      <w:r w:rsidR="00163109" w:rsidRPr="00F61A18">
        <w:rPr>
          <w:sz w:val="28"/>
          <w:szCs w:val="28"/>
        </w:rPr>
        <w:t>не определено ФГОС.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Объем блока «Практики» устанавливается</w:t>
      </w:r>
      <w:r w:rsidR="008007D6" w:rsidRPr="00F61A18">
        <w:rPr>
          <w:sz w:val="28"/>
          <w:szCs w:val="28"/>
        </w:rPr>
        <w:t>,</w:t>
      </w:r>
      <w:r w:rsidRPr="00F61A18">
        <w:rPr>
          <w:sz w:val="28"/>
          <w:szCs w:val="28"/>
        </w:rPr>
        <w:t xml:space="preserve"> исходя из количества зачетных единиц,</w:t>
      </w:r>
      <w:r w:rsidR="00D63088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определенных ФГОС.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Объем времени на итоговую аттестацию устанавливается</w:t>
      </w:r>
      <w:r w:rsidR="008007D6" w:rsidRPr="00F61A18">
        <w:rPr>
          <w:sz w:val="28"/>
          <w:szCs w:val="28"/>
        </w:rPr>
        <w:t>,</w:t>
      </w:r>
      <w:r w:rsidRPr="00F61A18">
        <w:rPr>
          <w:sz w:val="28"/>
          <w:szCs w:val="28"/>
        </w:rPr>
        <w:t xml:space="preserve"> исходя из количества зачетных</w:t>
      </w:r>
      <w:r w:rsidR="00D63088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единиц, определенных ФГОС.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При этом: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Для уровня подготовки </w:t>
      </w:r>
      <w:r w:rsidR="00D17C11" w:rsidRPr="00F61A18">
        <w:rPr>
          <w:sz w:val="28"/>
          <w:szCs w:val="28"/>
        </w:rPr>
        <w:t>«</w:t>
      </w:r>
      <w:r w:rsidRPr="00F61A18">
        <w:rPr>
          <w:sz w:val="28"/>
          <w:szCs w:val="28"/>
        </w:rPr>
        <w:t>бакалавриат</w:t>
      </w:r>
      <w:r w:rsidR="00D17C11" w:rsidRPr="00F61A18">
        <w:rPr>
          <w:sz w:val="28"/>
          <w:szCs w:val="28"/>
        </w:rPr>
        <w:t>»</w:t>
      </w:r>
      <w:r w:rsidRPr="00F61A18">
        <w:rPr>
          <w:sz w:val="28"/>
          <w:szCs w:val="28"/>
        </w:rPr>
        <w:t xml:space="preserve"> государственный экзамен в ГИА </w:t>
      </w:r>
      <w:r w:rsidRPr="00F61A18">
        <w:rPr>
          <w:sz w:val="28"/>
          <w:szCs w:val="28"/>
          <w:u w:val="single"/>
        </w:rPr>
        <w:t>не включается</w:t>
      </w:r>
      <w:r w:rsidRPr="00F61A18">
        <w:rPr>
          <w:sz w:val="28"/>
          <w:szCs w:val="28"/>
        </w:rPr>
        <w:t>, если иное не определено ФГОС;</w:t>
      </w:r>
    </w:p>
    <w:p w:rsidR="00483D0A" w:rsidRPr="00F61A18" w:rsidRDefault="00D17C11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Для </w:t>
      </w:r>
      <w:r w:rsidR="00483D0A" w:rsidRPr="00F61A18">
        <w:rPr>
          <w:sz w:val="28"/>
          <w:szCs w:val="28"/>
        </w:rPr>
        <w:t>уровн</w:t>
      </w:r>
      <w:r w:rsidRPr="00F61A18">
        <w:rPr>
          <w:sz w:val="28"/>
          <w:szCs w:val="28"/>
        </w:rPr>
        <w:t>я</w:t>
      </w:r>
      <w:r w:rsidR="00483D0A" w:rsidRPr="00F61A18">
        <w:rPr>
          <w:sz w:val="28"/>
          <w:szCs w:val="28"/>
        </w:rPr>
        <w:t xml:space="preserve"> подготовки </w:t>
      </w:r>
      <w:r w:rsidRPr="00F61A18">
        <w:rPr>
          <w:sz w:val="28"/>
          <w:szCs w:val="28"/>
        </w:rPr>
        <w:t>«</w:t>
      </w:r>
      <w:r w:rsidR="00483D0A" w:rsidRPr="00F61A18">
        <w:rPr>
          <w:sz w:val="28"/>
          <w:szCs w:val="28"/>
        </w:rPr>
        <w:t>специалитет</w:t>
      </w:r>
      <w:r w:rsidRPr="00F61A18">
        <w:rPr>
          <w:sz w:val="28"/>
          <w:szCs w:val="28"/>
        </w:rPr>
        <w:t xml:space="preserve">» </w:t>
      </w:r>
      <w:r w:rsidR="00483D0A" w:rsidRPr="00F61A18">
        <w:rPr>
          <w:sz w:val="28"/>
          <w:szCs w:val="28"/>
        </w:rPr>
        <w:t>необходимость государственного экзамена определяется объемом</w:t>
      </w:r>
      <w:r w:rsidR="00237543">
        <w:rPr>
          <w:sz w:val="28"/>
          <w:szCs w:val="28"/>
        </w:rPr>
        <w:t xml:space="preserve"> </w:t>
      </w:r>
      <w:r w:rsidR="00483D0A" w:rsidRPr="00F61A18">
        <w:rPr>
          <w:sz w:val="28"/>
          <w:szCs w:val="28"/>
        </w:rPr>
        <w:t>зачетных единиц, предусмотренных</w:t>
      </w:r>
      <w:r w:rsidR="00237543">
        <w:rPr>
          <w:sz w:val="28"/>
          <w:szCs w:val="28"/>
        </w:rPr>
        <w:t xml:space="preserve"> </w:t>
      </w:r>
      <w:r w:rsidR="00483D0A" w:rsidRPr="00F61A18">
        <w:rPr>
          <w:sz w:val="28"/>
          <w:szCs w:val="28"/>
        </w:rPr>
        <w:t>ФГОС на итоговую аттестацию (3/6/9/12</w:t>
      </w:r>
      <w:r w:rsidR="00584FC9" w:rsidRPr="00F61A18">
        <w:rPr>
          <w:sz w:val="28"/>
          <w:szCs w:val="28"/>
        </w:rPr>
        <w:t xml:space="preserve"> ЗЕТ</w:t>
      </w:r>
      <w:r w:rsidR="00483D0A" w:rsidRPr="00F61A18">
        <w:rPr>
          <w:sz w:val="28"/>
          <w:szCs w:val="28"/>
        </w:rPr>
        <w:t>), если иное не определено ФГОС.</w:t>
      </w:r>
    </w:p>
    <w:p w:rsidR="00512F6A" w:rsidRPr="00F61A18" w:rsidRDefault="0022087E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При планировании практик и ГИА следует учитывать, что трудоемкость одной недели составляет 1,5 зачетные единицы.</w:t>
      </w:r>
    </w:p>
    <w:p w:rsidR="00A674BE" w:rsidRPr="00F61A18" w:rsidRDefault="00A674BE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Максимальный объем учебной нагрузки обучающихся не может составлять более 54 академических часов в неделю, включая все дисциплины, практики, ГИА, составляющие объем ОП.</w:t>
      </w:r>
      <w:r w:rsidR="0022087E" w:rsidRPr="00F61A18">
        <w:rPr>
          <w:sz w:val="28"/>
          <w:szCs w:val="28"/>
        </w:rPr>
        <w:t xml:space="preserve"> В объем ОП не входят элективные дисциплины по физической культуре и спорту, факультативные дисциплины.</w:t>
      </w:r>
    </w:p>
    <w:p w:rsidR="0011287D" w:rsidRPr="00F61A18" w:rsidRDefault="0011287D" w:rsidP="00F61A18">
      <w:pPr>
        <w:autoSpaceDE w:val="0"/>
        <w:autoSpaceDN w:val="0"/>
        <w:adjustRightInd w:val="0"/>
        <w:spacing w:after="60"/>
        <w:ind w:firstLine="720"/>
        <w:jc w:val="both"/>
        <w:rPr>
          <w:strike/>
          <w:sz w:val="28"/>
          <w:szCs w:val="28"/>
        </w:rPr>
      </w:pPr>
    </w:p>
    <w:p w:rsidR="00871CC9" w:rsidRPr="00237543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b/>
          <w:sz w:val="28"/>
          <w:szCs w:val="28"/>
        </w:rPr>
      </w:pPr>
      <w:r w:rsidRPr="00237543">
        <w:rPr>
          <w:sz w:val="28"/>
          <w:szCs w:val="28"/>
        </w:rPr>
        <w:t>2</w:t>
      </w:r>
      <w:r w:rsidR="00034236" w:rsidRPr="00237543">
        <w:rPr>
          <w:sz w:val="28"/>
          <w:szCs w:val="28"/>
        </w:rPr>
        <w:t xml:space="preserve">. </w:t>
      </w:r>
      <w:r w:rsidR="00871CC9" w:rsidRPr="00237543">
        <w:rPr>
          <w:caps/>
          <w:sz w:val="28"/>
          <w:szCs w:val="28"/>
        </w:rPr>
        <w:t>Порядок разработки учебных планов</w:t>
      </w:r>
    </w:p>
    <w:p w:rsidR="00034236" w:rsidRPr="00F61A18" w:rsidRDefault="00034236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121E39" w:rsidRPr="00121E39" w:rsidRDefault="00121E39" w:rsidP="00121E39">
      <w:pPr>
        <w:autoSpaceDE w:val="0"/>
        <w:autoSpaceDN w:val="0"/>
        <w:adjustRightInd w:val="0"/>
        <w:spacing w:after="60"/>
        <w:ind w:firstLine="720"/>
        <w:jc w:val="both"/>
        <w:rPr>
          <w:color w:val="FF0000"/>
          <w:sz w:val="28"/>
          <w:szCs w:val="28"/>
        </w:rPr>
      </w:pPr>
      <w:r w:rsidRPr="00121E39">
        <w:rPr>
          <w:color w:val="FF0000"/>
          <w:sz w:val="28"/>
          <w:szCs w:val="28"/>
        </w:rPr>
        <w:t>Объем аудиторной нагрузки в неделю по всем курсам обучения не должен превышать следующих значений:</w:t>
      </w:r>
    </w:p>
    <w:p w:rsidR="00121E39" w:rsidRPr="00121E39" w:rsidRDefault="00121E39" w:rsidP="00121E39">
      <w:pPr>
        <w:autoSpaceDE w:val="0"/>
        <w:autoSpaceDN w:val="0"/>
        <w:adjustRightInd w:val="0"/>
        <w:spacing w:after="60"/>
        <w:ind w:firstLine="720"/>
        <w:jc w:val="both"/>
        <w:rPr>
          <w:color w:val="FF0000"/>
          <w:sz w:val="28"/>
          <w:szCs w:val="28"/>
        </w:rPr>
      </w:pPr>
      <w:r w:rsidRPr="00121E39">
        <w:rPr>
          <w:color w:val="FF0000"/>
          <w:sz w:val="28"/>
          <w:szCs w:val="28"/>
        </w:rPr>
        <w:t xml:space="preserve">- для специальностей </w:t>
      </w:r>
      <w:r w:rsidR="00087AD4">
        <w:rPr>
          <w:color w:val="FF0000"/>
          <w:sz w:val="28"/>
          <w:szCs w:val="28"/>
        </w:rPr>
        <w:t xml:space="preserve">УГСН </w:t>
      </w:r>
      <w:r w:rsidRPr="00121E39">
        <w:rPr>
          <w:color w:val="FF0000"/>
          <w:sz w:val="28"/>
          <w:szCs w:val="28"/>
        </w:rPr>
        <w:t>3</w:t>
      </w:r>
      <w:r w:rsidR="00087AD4">
        <w:rPr>
          <w:color w:val="FF0000"/>
          <w:sz w:val="28"/>
          <w:szCs w:val="28"/>
        </w:rPr>
        <w:t>0</w:t>
      </w:r>
      <w:r w:rsidRPr="00121E39">
        <w:rPr>
          <w:color w:val="FF0000"/>
          <w:sz w:val="28"/>
          <w:szCs w:val="28"/>
        </w:rPr>
        <w:t>.0</w:t>
      </w:r>
      <w:r w:rsidR="00087AD4">
        <w:rPr>
          <w:color w:val="FF0000"/>
          <w:sz w:val="28"/>
          <w:szCs w:val="28"/>
        </w:rPr>
        <w:t>0</w:t>
      </w:r>
      <w:r w:rsidRPr="00121E39">
        <w:rPr>
          <w:color w:val="FF0000"/>
          <w:sz w:val="28"/>
          <w:szCs w:val="28"/>
        </w:rPr>
        <w:t>.0</w:t>
      </w:r>
      <w:r w:rsidR="00087AD4">
        <w:rPr>
          <w:color w:val="FF0000"/>
          <w:sz w:val="28"/>
          <w:szCs w:val="28"/>
        </w:rPr>
        <w:t>0</w:t>
      </w:r>
      <w:r w:rsidRPr="00121E39">
        <w:rPr>
          <w:color w:val="FF0000"/>
          <w:sz w:val="28"/>
          <w:szCs w:val="28"/>
        </w:rPr>
        <w:t>, 31.0</w:t>
      </w:r>
      <w:r w:rsidR="00087AD4">
        <w:rPr>
          <w:color w:val="FF0000"/>
          <w:sz w:val="28"/>
          <w:szCs w:val="28"/>
        </w:rPr>
        <w:t>0</w:t>
      </w:r>
      <w:r w:rsidRPr="00121E39">
        <w:rPr>
          <w:color w:val="FF0000"/>
          <w:sz w:val="28"/>
          <w:szCs w:val="28"/>
        </w:rPr>
        <w:t>.0</w:t>
      </w:r>
      <w:r w:rsidR="00087AD4">
        <w:rPr>
          <w:color w:val="FF0000"/>
          <w:sz w:val="28"/>
          <w:szCs w:val="28"/>
        </w:rPr>
        <w:t>0</w:t>
      </w:r>
      <w:r w:rsidRPr="00121E39">
        <w:rPr>
          <w:color w:val="FF0000"/>
          <w:sz w:val="28"/>
          <w:szCs w:val="28"/>
        </w:rPr>
        <w:t xml:space="preserve">, </w:t>
      </w:r>
      <w:r w:rsidR="006B7CCD" w:rsidRPr="006B7CCD">
        <w:rPr>
          <w:color w:val="FF0000"/>
          <w:sz w:val="28"/>
          <w:szCs w:val="28"/>
        </w:rPr>
        <w:t>33.0</w:t>
      </w:r>
      <w:r w:rsidR="00087AD4">
        <w:rPr>
          <w:color w:val="FF0000"/>
          <w:sz w:val="28"/>
          <w:szCs w:val="28"/>
        </w:rPr>
        <w:t>0</w:t>
      </w:r>
      <w:r w:rsidR="006B7CCD" w:rsidRPr="006B7CCD">
        <w:rPr>
          <w:color w:val="FF0000"/>
          <w:sz w:val="28"/>
          <w:szCs w:val="28"/>
        </w:rPr>
        <w:t>.0</w:t>
      </w:r>
      <w:r w:rsidR="00087AD4">
        <w:rPr>
          <w:color w:val="FF0000"/>
          <w:sz w:val="28"/>
          <w:szCs w:val="28"/>
        </w:rPr>
        <w:t>0</w:t>
      </w:r>
      <w:r w:rsidRPr="00121E39">
        <w:rPr>
          <w:color w:val="FF0000"/>
          <w:sz w:val="28"/>
          <w:szCs w:val="28"/>
        </w:rPr>
        <w:t xml:space="preserve"> – 32 часа;</w:t>
      </w:r>
    </w:p>
    <w:p w:rsidR="00121E39" w:rsidRPr="00121E39" w:rsidRDefault="00121E39" w:rsidP="00121E39">
      <w:pPr>
        <w:autoSpaceDE w:val="0"/>
        <w:autoSpaceDN w:val="0"/>
        <w:adjustRightInd w:val="0"/>
        <w:spacing w:after="60"/>
        <w:ind w:firstLine="720"/>
        <w:rPr>
          <w:color w:val="FF0000"/>
          <w:sz w:val="28"/>
          <w:szCs w:val="28"/>
        </w:rPr>
      </w:pPr>
      <w:r w:rsidRPr="00121E39">
        <w:rPr>
          <w:color w:val="FF0000"/>
          <w:sz w:val="28"/>
          <w:szCs w:val="28"/>
        </w:rPr>
        <w:t xml:space="preserve">- для всех остальных направлений и специальностей – 24 часа, </w:t>
      </w:r>
      <w:r w:rsidRPr="00121E39">
        <w:rPr>
          <w:color w:val="FF0000"/>
          <w:sz w:val="28"/>
          <w:szCs w:val="28"/>
        </w:rPr>
        <w:br/>
      </w:r>
      <w:r>
        <w:rPr>
          <w:color w:val="FF0000"/>
          <w:sz w:val="28"/>
          <w:szCs w:val="28"/>
        </w:rPr>
        <w:t>если данны</w:t>
      </w:r>
      <w:r w:rsidRPr="00121E39">
        <w:rPr>
          <w:color w:val="FF0000"/>
          <w:sz w:val="28"/>
          <w:szCs w:val="28"/>
        </w:rPr>
        <w:t>е ограничени</w:t>
      </w:r>
      <w:r>
        <w:rPr>
          <w:color w:val="FF0000"/>
          <w:sz w:val="28"/>
          <w:szCs w:val="28"/>
        </w:rPr>
        <w:t>я</w:t>
      </w:r>
      <w:r w:rsidRPr="00121E39">
        <w:rPr>
          <w:color w:val="FF0000"/>
          <w:sz w:val="28"/>
          <w:szCs w:val="28"/>
        </w:rPr>
        <w:t xml:space="preserve"> не противореч</w:t>
      </w:r>
      <w:r>
        <w:rPr>
          <w:color w:val="FF0000"/>
          <w:sz w:val="28"/>
          <w:szCs w:val="28"/>
        </w:rPr>
        <w:t>а</w:t>
      </w:r>
      <w:r w:rsidRPr="00121E39">
        <w:rPr>
          <w:color w:val="FF0000"/>
          <w:sz w:val="28"/>
          <w:szCs w:val="28"/>
        </w:rPr>
        <w:t>т ФГОС.</w:t>
      </w:r>
    </w:p>
    <w:p w:rsidR="00121E39" w:rsidRDefault="00121E3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71CC9" w:rsidRPr="00237543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237543">
        <w:rPr>
          <w:sz w:val="28"/>
          <w:szCs w:val="28"/>
        </w:rPr>
        <w:t xml:space="preserve">2.1. </w:t>
      </w:r>
      <w:r w:rsidR="00871CC9" w:rsidRPr="00237543">
        <w:rPr>
          <w:sz w:val="28"/>
          <w:szCs w:val="28"/>
        </w:rPr>
        <w:t>Перечень и трудоемкость учебных дисциплин, практик</w:t>
      </w:r>
    </w:p>
    <w:p w:rsidR="00785F73" w:rsidRPr="00F61A18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Перечень дисциплин и модулей формируется от компетенций и должен позволять сформировать ко</w:t>
      </w:r>
      <w:r w:rsidR="00584FC9" w:rsidRPr="00F61A18">
        <w:rPr>
          <w:sz w:val="28"/>
          <w:szCs w:val="28"/>
        </w:rPr>
        <w:t>мпетенции на высоком уровне и в</w:t>
      </w:r>
      <w:r w:rsidRPr="00F61A18">
        <w:rPr>
          <w:sz w:val="28"/>
          <w:szCs w:val="28"/>
        </w:rPr>
        <w:t>последствии оценить их.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i/>
          <w:sz w:val="28"/>
          <w:szCs w:val="28"/>
        </w:rPr>
      </w:pPr>
      <w:r w:rsidRPr="00F61A18">
        <w:rPr>
          <w:sz w:val="28"/>
          <w:szCs w:val="28"/>
        </w:rPr>
        <w:t>К обязательной части (ФГОС 3++) относятся дисциплины (модули) и практики,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обеспечивающие формирование общепрофессиональных компетенций, а также профессиональных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 xml:space="preserve">компетенций, </w:t>
      </w:r>
      <w:r w:rsidRPr="00F61A18">
        <w:rPr>
          <w:i/>
          <w:sz w:val="28"/>
          <w:szCs w:val="28"/>
        </w:rPr>
        <w:t>установленных ПООП в качестве обязательных (при наличии).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В обязательную часть включаются, в том числе: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дисциплины (модули), указанные в пункте 2.2 ФГОС;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дисциплины (модули) по физической культуре и спорту, реализуемые в рамках Блока 1</w:t>
      </w:r>
      <w:r w:rsidR="002E05F4" w:rsidRPr="00F61A18">
        <w:rPr>
          <w:sz w:val="28"/>
          <w:szCs w:val="28"/>
        </w:rPr>
        <w:t xml:space="preserve"> «</w:t>
      </w:r>
      <w:r w:rsidRPr="00F61A18">
        <w:rPr>
          <w:sz w:val="28"/>
          <w:szCs w:val="28"/>
        </w:rPr>
        <w:t>Дисциплины (модули)</w:t>
      </w:r>
      <w:r w:rsidR="002E05F4" w:rsidRPr="00F61A18">
        <w:rPr>
          <w:sz w:val="28"/>
          <w:szCs w:val="28"/>
        </w:rPr>
        <w:t>»</w:t>
      </w:r>
      <w:r w:rsidRPr="00F61A18">
        <w:rPr>
          <w:sz w:val="28"/>
          <w:szCs w:val="28"/>
        </w:rPr>
        <w:t>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lastRenderedPageBreak/>
        <w:t xml:space="preserve">Дисциплины (модули) и практики, обеспечивающие формирование </w:t>
      </w:r>
      <w:r w:rsidRPr="00F61A18">
        <w:rPr>
          <w:b/>
          <w:i/>
          <w:sz w:val="28"/>
          <w:szCs w:val="28"/>
        </w:rPr>
        <w:t>универсальных</w:t>
      </w:r>
      <w:r w:rsidR="00237543">
        <w:rPr>
          <w:b/>
          <w:i/>
          <w:sz w:val="28"/>
          <w:szCs w:val="28"/>
        </w:rPr>
        <w:t xml:space="preserve"> </w:t>
      </w:r>
      <w:r w:rsidRPr="00F61A18">
        <w:rPr>
          <w:b/>
          <w:i/>
          <w:sz w:val="28"/>
          <w:szCs w:val="28"/>
        </w:rPr>
        <w:t>компетенций</w:t>
      </w:r>
      <w:r w:rsidRPr="00F61A18">
        <w:rPr>
          <w:sz w:val="28"/>
          <w:szCs w:val="28"/>
        </w:rPr>
        <w:t>, могут включаться в обязательную часть программы и в часть, формируемую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участниками образовательных отношений.</w:t>
      </w:r>
    </w:p>
    <w:p w:rsidR="005D1EF8" w:rsidRPr="005D1EF8" w:rsidRDefault="005D1EF8" w:rsidP="00F61A18">
      <w:pPr>
        <w:autoSpaceDE w:val="0"/>
        <w:autoSpaceDN w:val="0"/>
        <w:adjustRightInd w:val="0"/>
        <w:spacing w:after="60"/>
        <w:ind w:firstLine="720"/>
        <w:jc w:val="both"/>
        <w:rPr>
          <w:color w:val="FF0000"/>
          <w:sz w:val="28"/>
          <w:szCs w:val="28"/>
        </w:rPr>
      </w:pPr>
      <w:r w:rsidRPr="005D1EF8">
        <w:rPr>
          <w:color w:val="FF0000"/>
          <w:sz w:val="28"/>
          <w:szCs w:val="28"/>
        </w:rPr>
        <w:t>В учебные планы по программам бакалавриата/ специалитета включаются обязательные дисциплины, общие для уровня подготовки  и общие для УГСН, в соответствии с шаблоном учебного плана для УГСН, утвержденн</w:t>
      </w:r>
      <w:r>
        <w:rPr>
          <w:color w:val="FF0000"/>
          <w:sz w:val="28"/>
          <w:szCs w:val="28"/>
        </w:rPr>
        <w:t>ы</w:t>
      </w:r>
      <w:r w:rsidRPr="005D1EF8">
        <w:rPr>
          <w:color w:val="FF0000"/>
          <w:sz w:val="28"/>
          <w:szCs w:val="28"/>
        </w:rPr>
        <w:t xml:space="preserve">м Методическим советом ПГУ. </w:t>
      </w:r>
      <w:r w:rsidR="009E4289">
        <w:rPr>
          <w:color w:val="FF0000"/>
          <w:sz w:val="28"/>
          <w:szCs w:val="28"/>
        </w:rPr>
        <w:t>Общий объем соответствующих дисциплин рекомендуется следующий: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•  общие для уровня подготовки – 38-40 </w:t>
      </w:r>
      <w:r w:rsidR="002E05F4" w:rsidRPr="00F61A18">
        <w:rPr>
          <w:sz w:val="28"/>
          <w:szCs w:val="28"/>
        </w:rPr>
        <w:t>ЗЕТ</w:t>
      </w:r>
      <w:r w:rsidR="000C2C25">
        <w:rPr>
          <w:sz w:val="28"/>
          <w:szCs w:val="28"/>
        </w:rPr>
        <w:t>;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•  общие для УГСН – не менее </w:t>
      </w:r>
      <w:r w:rsidR="000C2C25">
        <w:rPr>
          <w:sz w:val="28"/>
          <w:szCs w:val="28"/>
        </w:rPr>
        <w:t>20</w:t>
      </w:r>
      <w:r w:rsidRPr="00F61A18">
        <w:rPr>
          <w:sz w:val="28"/>
          <w:szCs w:val="28"/>
        </w:rPr>
        <w:t xml:space="preserve"> </w:t>
      </w:r>
      <w:r w:rsidR="002E05F4" w:rsidRPr="00F61A18">
        <w:rPr>
          <w:sz w:val="28"/>
          <w:szCs w:val="28"/>
        </w:rPr>
        <w:t>ЗЕТ</w:t>
      </w:r>
      <w:r w:rsidR="000C2C25">
        <w:rPr>
          <w:sz w:val="28"/>
          <w:szCs w:val="28"/>
        </w:rPr>
        <w:t>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Трудоемкость дисциплины (модуля), практики, НИР, ГИА в пределах учебного года, семестра должна определяться только целым числом зачетных единиц. Общая трудоемкость дисциплины не может быть менее 2-х зачетных единиц. 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В учебный план рекомендуется включать учебные дисциплины общей трудоемкостью не менее 4 ЗЕТ (за исключением дисциплин, формирующих УК</w:t>
      </w:r>
      <w:r w:rsidR="00785F73" w:rsidRPr="00F61A18">
        <w:rPr>
          <w:sz w:val="28"/>
          <w:szCs w:val="28"/>
        </w:rPr>
        <w:t>).</w:t>
      </w:r>
    </w:p>
    <w:p w:rsidR="00871CC9" w:rsidRPr="00F61A18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Аудиторные занятия</w:t>
      </w:r>
      <w:r w:rsidR="00871CC9" w:rsidRPr="00F61A18">
        <w:rPr>
          <w:sz w:val="28"/>
          <w:szCs w:val="28"/>
        </w:rPr>
        <w:t xml:space="preserve"> ставятся в учебный план, соблюдая четность семестра в рамках потоков (факультетов, УГСН).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В учебных планах в графе «Лабораторные работы» должны отражаться академические часы по учебным занятиям, проводимым в компьютерных классах, лингафонных кабинетах, лабораториях с ограниченным числом рабочих мест, а также занятия по физической культуре, иностранным языкам.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Для проведения лекционных занятий и</w:t>
      </w:r>
      <w:r w:rsidR="008007D6" w:rsidRPr="00F61A18">
        <w:rPr>
          <w:sz w:val="28"/>
          <w:szCs w:val="28"/>
        </w:rPr>
        <w:t>,</w:t>
      </w:r>
      <w:r w:rsidRPr="00F61A18">
        <w:rPr>
          <w:sz w:val="28"/>
          <w:szCs w:val="28"/>
        </w:rPr>
        <w:t xml:space="preserve"> при необходимости</w:t>
      </w:r>
      <w:r w:rsidR="008007D6" w:rsidRPr="00F61A18">
        <w:rPr>
          <w:sz w:val="28"/>
          <w:szCs w:val="28"/>
        </w:rPr>
        <w:t>,</w:t>
      </w:r>
      <w:r w:rsidRPr="00F61A18">
        <w:rPr>
          <w:sz w:val="28"/>
          <w:szCs w:val="28"/>
        </w:rPr>
        <w:t xml:space="preserve"> практических занятий, формируются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потоки учебных групп. Потоки могут формироваться: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- в рамках факультета;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- в рамках института;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- межфакультетские, межинститутские потоки в рамках одного учебного корпуса.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С целью формирования потоков учебных групп необходимо: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- в учебные планы по уровням подготовки включать обязательные дисциплины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соблюдая их название и трудоемкость аудиторной работы согласно решению Методического совета;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- унифицировать в учебных планах наименование дисциплин близких по содержанию и объему аудиторной работы.</w:t>
      </w: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71CC9" w:rsidRPr="00237543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237543">
        <w:rPr>
          <w:sz w:val="28"/>
          <w:szCs w:val="28"/>
        </w:rPr>
        <w:t xml:space="preserve">2.2   </w:t>
      </w:r>
      <w:r w:rsidR="00871CC9" w:rsidRPr="00237543">
        <w:rPr>
          <w:sz w:val="28"/>
          <w:szCs w:val="28"/>
        </w:rPr>
        <w:t>Формы контроля</w:t>
      </w:r>
    </w:p>
    <w:p w:rsidR="00785F73" w:rsidRPr="00F61A18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71CC9" w:rsidRPr="00F61A18" w:rsidRDefault="00871CC9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Форма контроля должна быть определена по каждой дисциплине, практике,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предусмотренной учебным планом.</w:t>
      </w:r>
      <w:r w:rsidR="00237543">
        <w:rPr>
          <w:sz w:val="28"/>
          <w:szCs w:val="28"/>
        </w:rPr>
        <w:t xml:space="preserve"> </w:t>
      </w:r>
      <w:r w:rsidRPr="006A3B1C">
        <w:rPr>
          <w:color w:val="FF0000"/>
          <w:sz w:val="28"/>
          <w:szCs w:val="28"/>
        </w:rPr>
        <w:t xml:space="preserve">Формами </w:t>
      </w:r>
      <w:r w:rsidR="006A3B1C" w:rsidRPr="006A3B1C">
        <w:rPr>
          <w:color w:val="FF0000"/>
          <w:sz w:val="28"/>
          <w:szCs w:val="28"/>
        </w:rPr>
        <w:t>контроля</w:t>
      </w:r>
      <w:r w:rsidRPr="006A3B1C">
        <w:rPr>
          <w:color w:val="FF0000"/>
          <w:sz w:val="28"/>
          <w:szCs w:val="28"/>
        </w:rPr>
        <w:t xml:space="preserve"> являются </w:t>
      </w:r>
      <w:r w:rsidR="006A3B1C" w:rsidRPr="006A3B1C">
        <w:rPr>
          <w:color w:val="FF0000"/>
          <w:sz w:val="28"/>
          <w:szCs w:val="28"/>
        </w:rPr>
        <w:t>экзамен, зачет, курсовой проект (работа)</w:t>
      </w:r>
      <w:r w:rsidRPr="006A3B1C">
        <w:rPr>
          <w:color w:val="FF0000"/>
          <w:sz w:val="28"/>
          <w:szCs w:val="28"/>
        </w:rPr>
        <w:t>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lastRenderedPageBreak/>
        <w:t>На экзамен должна быть отведена 1 ЗЕТ в общей трудоемкости по дисциплине. Если по дисциплине предусматривается экзамен, общий объем ее трудоемкости не может быть меньше 3-х зачетных единиц. При планировании экзаменационной сессии предусматриваются три дня на подготовку и один день на проведение для каждого экзамена</w:t>
      </w:r>
      <w:r w:rsidR="00CF3C2A">
        <w:rPr>
          <w:sz w:val="28"/>
          <w:szCs w:val="28"/>
        </w:rPr>
        <w:t>, исходя из 6-дневной недели (воскресенье – выходной день)</w:t>
      </w:r>
      <w:r w:rsidRPr="00F61A18">
        <w:rPr>
          <w:sz w:val="28"/>
          <w:szCs w:val="28"/>
        </w:rPr>
        <w:t xml:space="preserve">. По дисциплинам, трудоемкость которых больше 3-х зачетных единиц, </w:t>
      </w:r>
      <w:r w:rsidR="00293712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должна выставляться оценка («отлично», «хорошо», «удовлетворительно»).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Количество зачетов в год не более 12; экзаменов в семестр не более 5.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Курсовые работы, курсовые проекты могут проводиться только в семестры, в которых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>имеются часы по учебной дисциплине.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Недопустимо включение в учебный план курсовых работ по </w:t>
      </w:r>
      <w:r w:rsidR="002E05F4" w:rsidRPr="00F61A18">
        <w:rPr>
          <w:sz w:val="28"/>
          <w:szCs w:val="28"/>
        </w:rPr>
        <w:t xml:space="preserve">элективным </w:t>
      </w:r>
      <w:r w:rsidRPr="00F61A18">
        <w:rPr>
          <w:sz w:val="28"/>
          <w:szCs w:val="28"/>
        </w:rPr>
        <w:t>дисциплинам.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Курсовые работы (проекты) вводятся по</w:t>
      </w:r>
      <w:r w:rsidR="00237543">
        <w:rPr>
          <w:sz w:val="28"/>
          <w:szCs w:val="28"/>
        </w:rPr>
        <w:t xml:space="preserve"> </w:t>
      </w:r>
      <w:r w:rsidRPr="00F61A18">
        <w:rPr>
          <w:sz w:val="28"/>
          <w:szCs w:val="28"/>
        </w:rPr>
        <w:t xml:space="preserve">дисциплинам трудоемкостью не менее 4 ЗЕТ. 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Трудоемкость курсовых проектов (работ), историй болезни  входит в общую трудоемкость дисциплины. При введении курсовых проектов, курсовых работ, историй болезни на их выполнение должны быть предусмотрены не менее </w:t>
      </w:r>
      <w:r w:rsidR="002E05F4" w:rsidRPr="00F61A18">
        <w:rPr>
          <w:sz w:val="28"/>
          <w:szCs w:val="28"/>
        </w:rPr>
        <w:t>1 ЗЕТ</w:t>
      </w:r>
      <w:r w:rsidRPr="00F61A18">
        <w:rPr>
          <w:sz w:val="28"/>
          <w:szCs w:val="28"/>
        </w:rPr>
        <w:t xml:space="preserve">, </w:t>
      </w:r>
      <w:r w:rsidR="008007D6" w:rsidRPr="00F61A18">
        <w:rPr>
          <w:sz w:val="28"/>
          <w:szCs w:val="28"/>
        </w:rPr>
        <w:t>0,75</w:t>
      </w:r>
      <w:r w:rsidR="002E05F4" w:rsidRPr="00F61A18">
        <w:rPr>
          <w:sz w:val="28"/>
          <w:szCs w:val="28"/>
        </w:rPr>
        <w:t> ЗЕТ</w:t>
      </w:r>
      <w:r w:rsidRPr="00F61A18">
        <w:rPr>
          <w:sz w:val="28"/>
          <w:szCs w:val="28"/>
        </w:rPr>
        <w:t xml:space="preserve"> и </w:t>
      </w:r>
      <w:r w:rsidR="008007D6" w:rsidRPr="00F61A18">
        <w:rPr>
          <w:sz w:val="28"/>
          <w:szCs w:val="28"/>
        </w:rPr>
        <w:t>0,5</w:t>
      </w:r>
      <w:r w:rsidR="002E05F4" w:rsidRPr="00F61A18">
        <w:rPr>
          <w:sz w:val="28"/>
          <w:szCs w:val="28"/>
        </w:rPr>
        <w:t xml:space="preserve"> ЗЕТ</w:t>
      </w:r>
      <w:r w:rsidR="00237543">
        <w:rPr>
          <w:sz w:val="28"/>
          <w:szCs w:val="28"/>
        </w:rPr>
        <w:t xml:space="preserve"> </w:t>
      </w:r>
      <w:r w:rsidR="002E05F4" w:rsidRPr="00F61A18">
        <w:rPr>
          <w:sz w:val="28"/>
          <w:szCs w:val="28"/>
        </w:rPr>
        <w:t xml:space="preserve">из объема </w:t>
      </w:r>
      <w:r w:rsidRPr="00F61A18">
        <w:rPr>
          <w:sz w:val="28"/>
          <w:szCs w:val="28"/>
        </w:rPr>
        <w:t>самостоятельной работы студента, соответственно, в общей трудоемкости дисциплины. В целом, в объеме самостоятельной работы студента по дисциплине должно быть предусмотрено достаточное время для выполнения всех видов учебной работы, включенных в самостоятельную работу по данной дисциплине. Аудиторные часы под курсовые проекты</w:t>
      </w:r>
      <w:bookmarkStart w:id="0" w:name="_GoBack"/>
      <w:bookmarkEnd w:id="0"/>
      <w:r w:rsidRPr="00F61A18">
        <w:rPr>
          <w:sz w:val="28"/>
          <w:szCs w:val="28"/>
        </w:rPr>
        <w:t xml:space="preserve"> (работы), истории болезни не выделяются.</w:t>
      </w:r>
    </w:p>
    <w:p w:rsidR="003D4A67" w:rsidRPr="00F61A18" w:rsidRDefault="003D4A6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Контрольные работы при очной форме обучения не предусмотрены.</w:t>
      </w:r>
    </w:p>
    <w:p w:rsidR="00785F73" w:rsidRPr="00F61A18" w:rsidRDefault="00785F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Распределение часов и ЗЕТ по дисциплинам «Физическая культура и спорт» и </w:t>
      </w:r>
      <w:r w:rsidR="00D160EE" w:rsidRPr="00F61A18">
        <w:rPr>
          <w:sz w:val="28"/>
          <w:szCs w:val="28"/>
        </w:rPr>
        <w:t>Элективным дисциплинам по физкультуре и спорту</w:t>
      </w:r>
      <w:r w:rsidRPr="00F61A18">
        <w:rPr>
          <w:sz w:val="28"/>
          <w:szCs w:val="28"/>
        </w:rPr>
        <w:t xml:space="preserve"> по семестрам для всех специальностей и направлений ПГУ (все семестры – 17 недель).</w:t>
      </w:r>
    </w:p>
    <w:tbl>
      <w:tblPr>
        <w:tblW w:w="10036" w:type="dxa"/>
        <w:tblInd w:w="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935"/>
        <w:gridCol w:w="831"/>
        <w:gridCol w:w="831"/>
        <w:gridCol w:w="831"/>
        <w:gridCol w:w="831"/>
        <w:gridCol w:w="831"/>
        <w:gridCol w:w="831"/>
        <w:gridCol w:w="1115"/>
      </w:tblGrid>
      <w:tr w:rsidR="00785F73" w:rsidRPr="00F61A18" w:rsidTr="0010496B">
        <w:trPr>
          <w:trHeight w:val="500"/>
        </w:trPr>
        <w:tc>
          <w:tcPr>
            <w:tcW w:w="3935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Семестры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1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2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3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4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5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6</w:t>
            </w:r>
          </w:p>
        </w:tc>
        <w:tc>
          <w:tcPr>
            <w:tcW w:w="1115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85F73" w:rsidRPr="00F61A18" w:rsidRDefault="00785F73" w:rsidP="00F61A18">
            <w:pPr>
              <w:jc w:val="both"/>
              <w:rPr>
                <w:b/>
                <w:i/>
                <w:sz w:val="28"/>
                <w:szCs w:val="28"/>
              </w:rPr>
            </w:pPr>
            <w:r w:rsidRPr="00F61A18">
              <w:rPr>
                <w:b/>
                <w:i/>
                <w:sz w:val="28"/>
                <w:szCs w:val="28"/>
              </w:rPr>
              <w:t>Всего</w:t>
            </w:r>
          </w:p>
        </w:tc>
      </w:tr>
      <w:tr w:rsidR="006D3551" w:rsidRPr="00830960" w:rsidTr="006D3551">
        <w:trPr>
          <w:trHeight w:val="500"/>
        </w:trPr>
        <w:tc>
          <w:tcPr>
            <w:tcW w:w="3935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Элективные дисциплины по физкультуре и спорту (</w:t>
            </w:r>
            <w:r>
              <w:rPr>
                <w:sz w:val="28"/>
                <w:szCs w:val="28"/>
              </w:rPr>
              <w:t>контактная работа</w:t>
            </w:r>
            <w:r w:rsidRPr="0004192A">
              <w:rPr>
                <w:sz w:val="28"/>
                <w:szCs w:val="28"/>
              </w:rPr>
              <w:t>)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34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tcBorders>
              <w:top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15" w:type="dxa"/>
            <w:tcBorders>
              <w:top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center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238</w:t>
            </w:r>
          </w:p>
        </w:tc>
      </w:tr>
      <w:tr w:rsidR="006D3551" w:rsidRPr="00830960" w:rsidTr="006D3551">
        <w:trPr>
          <w:trHeight w:val="500"/>
        </w:trPr>
        <w:tc>
          <w:tcPr>
            <w:tcW w:w="393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Элективные дисциплины по физкультуре и спорту</w:t>
            </w:r>
            <w:r w:rsidR="00237543">
              <w:rPr>
                <w:sz w:val="28"/>
                <w:szCs w:val="28"/>
              </w:rPr>
              <w:t xml:space="preserve"> </w:t>
            </w:r>
            <w:r w:rsidRPr="0004192A">
              <w:rPr>
                <w:sz w:val="28"/>
                <w:szCs w:val="28"/>
              </w:rPr>
              <w:t>(самост</w:t>
            </w:r>
            <w:r>
              <w:rPr>
                <w:sz w:val="28"/>
                <w:szCs w:val="28"/>
              </w:rPr>
              <w:t>оятельная</w:t>
            </w:r>
            <w:r w:rsidRPr="0004192A">
              <w:rPr>
                <w:sz w:val="28"/>
                <w:szCs w:val="28"/>
              </w:rPr>
              <w:t xml:space="preserve"> работа)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12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26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26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26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1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center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90</w:t>
            </w:r>
          </w:p>
        </w:tc>
      </w:tr>
      <w:tr w:rsidR="006D3551" w:rsidRPr="00830960" w:rsidTr="006D3551">
        <w:trPr>
          <w:trHeight w:val="500"/>
        </w:trPr>
        <w:tc>
          <w:tcPr>
            <w:tcW w:w="393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 xml:space="preserve">Физкультура и спорт </w:t>
            </w:r>
            <w:r w:rsidRPr="0004192A">
              <w:rPr>
                <w:sz w:val="28"/>
                <w:szCs w:val="28"/>
              </w:rPr>
              <w:br/>
              <w:t xml:space="preserve">(ауд. занятия - </w:t>
            </w:r>
            <w:r w:rsidRPr="0004192A">
              <w:rPr>
                <w:b/>
                <w:sz w:val="28"/>
                <w:szCs w:val="28"/>
              </w:rPr>
              <w:t>практические</w:t>
            </w:r>
            <w:r w:rsidRPr="0004192A">
              <w:rPr>
                <w:sz w:val="28"/>
                <w:szCs w:val="28"/>
              </w:rPr>
              <w:t>)</w:t>
            </w:r>
          </w:p>
        </w:tc>
        <w:tc>
          <w:tcPr>
            <w:tcW w:w="831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 </w:t>
            </w:r>
            <w:r w:rsidRPr="006D3551">
              <w:rPr>
                <w:sz w:val="28"/>
                <w:szCs w:val="28"/>
              </w:rPr>
              <w:t>34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15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center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34</w:t>
            </w:r>
          </w:p>
        </w:tc>
      </w:tr>
      <w:tr w:rsidR="006D3551" w:rsidRPr="00830960" w:rsidTr="006D3551">
        <w:trPr>
          <w:trHeight w:val="500"/>
        </w:trPr>
        <w:tc>
          <w:tcPr>
            <w:tcW w:w="393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 xml:space="preserve">Физкультура и спорт </w:t>
            </w:r>
            <w:r w:rsidRPr="0004192A">
              <w:rPr>
                <w:sz w:val="28"/>
                <w:szCs w:val="28"/>
              </w:rPr>
              <w:br/>
              <w:t>(самост</w:t>
            </w:r>
            <w:r>
              <w:rPr>
                <w:sz w:val="28"/>
                <w:szCs w:val="28"/>
              </w:rPr>
              <w:t>оятельная</w:t>
            </w:r>
            <w:r w:rsidRPr="0004192A">
              <w:rPr>
                <w:sz w:val="28"/>
                <w:szCs w:val="28"/>
              </w:rPr>
              <w:t xml:space="preserve"> работа)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 38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 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1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center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38</w:t>
            </w:r>
          </w:p>
        </w:tc>
      </w:tr>
      <w:tr w:rsidR="006D3551" w:rsidRPr="00830960" w:rsidTr="006D3551">
        <w:trPr>
          <w:trHeight w:val="500"/>
        </w:trPr>
        <w:tc>
          <w:tcPr>
            <w:tcW w:w="393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Всего аудиторных часов</w:t>
            </w:r>
          </w:p>
        </w:tc>
        <w:tc>
          <w:tcPr>
            <w:tcW w:w="831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04192A">
              <w:rPr>
                <w:sz w:val="28"/>
                <w:szCs w:val="28"/>
              </w:rPr>
              <w:t>68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</w:p>
        </w:tc>
        <w:tc>
          <w:tcPr>
            <w:tcW w:w="1115" w:type="dxa"/>
            <w:shd w:val="clear" w:color="auto" w:fill="A6A6A6" w:themeFill="background1" w:themeFillShade="A6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center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272</w:t>
            </w:r>
          </w:p>
        </w:tc>
      </w:tr>
      <w:tr w:rsidR="006D3551" w:rsidRPr="00830960" w:rsidTr="0010496B">
        <w:trPr>
          <w:trHeight w:val="500"/>
        </w:trPr>
        <w:tc>
          <w:tcPr>
            <w:tcW w:w="3935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Итого часов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118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94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94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94</w:t>
            </w: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</w:p>
        </w:tc>
        <w:tc>
          <w:tcPr>
            <w:tcW w:w="831" w:type="dxa"/>
            <w:shd w:val="clear" w:color="auto" w:fill="auto"/>
            <w:noWrap/>
            <w:vAlign w:val="center"/>
            <w:hideMark/>
          </w:tcPr>
          <w:p w:rsidR="006D3551" w:rsidRPr="0004192A" w:rsidRDefault="006D3551" w:rsidP="00121E39">
            <w:pPr>
              <w:autoSpaceDE w:val="0"/>
              <w:autoSpaceDN w:val="0"/>
              <w:adjustRightInd w:val="0"/>
              <w:jc w:val="both"/>
              <w:rPr>
                <w:b/>
                <w:i/>
                <w:sz w:val="28"/>
                <w:szCs w:val="28"/>
              </w:rPr>
            </w:pPr>
          </w:p>
        </w:tc>
        <w:tc>
          <w:tcPr>
            <w:tcW w:w="1115" w:type="dxa"/>
            <w:shd w:val="clear" w:color="auto" w:fill="auto"/>
            <w:noWrap/>
            <w:vAlign w:val="center"/>
            <w:hideMark/>
          </w:tcPr>
          <w:p w:rsidR="006D3551" w:rsidRPr="00CE5575" w:rsidRDefault="006D3551" w:rsidP="00121E39">
            <w:pPr>
              <w:autoSpaceDE w:val="0"/>
              <w:autoSpaceDN w:val="0"/>
              <w:adjustRightInd w:val="0"/>
              <w:jc w:val="center"/>
              <w:rPr>
                <w:b/>
                <w:i/>
                <w:sz w:val="28"/>
                <w:szCs w:val="28"/>
              </w:rPr>
            </w:pPr>
            <w:r w:rsidRPr="0004192A">
              <w:rPr>
                <w:b/>
                <w:i/>
                <w:sz w:val="28"/>
                <w:szCs w:val="28"/>
              </w:rPr>
              <w:t>400</w:t>
            </w:r>
          </w:p>
        </w:tc>
      </w:tr>
    </w:tbl>
    <w:p w:rsidR="00785F73" w:rsidRPr="00F61A18" w:rsidRDefault="00785F73" w:rsidP="006D355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632DFD" w:rsidRPr="00F61A18" w:rsidRDefault="008E2D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lastRenderedPageBreak/>
        <w:t xml:space="preserve">В УП должны быть включены факультативные дисциплины. </w:t>
      </w:r>
      <w:r w:rsidR="008F3E41" w:rsidRPr="00F61A18">
        <w:rPr>
          <w:sz w:val="28"/>
          <w:szCs w:val="28"/>
        </w:rPr>
        <w:t xml:space="preserve">Рекомендуется включать дисциплины, перечисленные в приказе </w:t>
      </w:r>
      <w:r w:rsidR="00632DFD" w:rsidRPr="00F61A18">
        <w:rPr>
          <w:sz w:val="28"/>
          <w:szCs w:val="28"/>
        </w:rPr>
        <w:t xml:space="preserve">от </w:t>
      </w:r>
      <w:r w:rsidR="00D23A3D" w:rsidRPr="00F61A18">
        <w:rPr>
          <w:sz w:val="28"/>
          <w:szCs w:val="28"/>
        </w:rPr>
        <w:t>21.03.2018</w:t>
      </w:r>
      <w:r w:rsidR="00632DFD" w:rsidRPr="00F61A18">
        <w:rPr>
          <w:sz w:val="28"/>
          <w:szCs w:val="28"/>
        </w:rPr>
        <w:t xml:space="preserve">№ </w:t>
      </w:r>
      <w:r w:rsidR="00D23A3D" w:rsidRPr="00F61A18">
        <w:rPr>
          <w:sz w:val="28"/>
          <w:szCs w:val="28"/>
        </w:rPr>
        <w:t>221/О об утверждении перечня факультативных дисциплин</w:t>
      </w:r>
      <w:r w:rsidR="008F3E41" w:rsidRPr="00F61A18">
        <w:rPr>
          <w:sz w:val="28"/>
          <w:szCs w:val="28"/>
        </w:rPr>
        <w:t>. В частности, дисциплины, подготовленные структурными подразделениями</w:t>
      </w:r>
      <w:r w:rsidR="00632DFD" w:rsidRPr="00F61A18">
        <w:rPr>
          <w:sz w:val="28"/>
          <w:szCs w:val="28"/>
        </w:rPr>
        <w:t xml:space="preserve"> факультета, на </w:t>
      </w:r>
      <w:r w:rsidR="0093324C" w:rsidRPr="00F61A18">
        <w:rPr>
          <w:sz w:val="28"/>
          <w:szCs w:val="28"/>
        </w:rPr>
        <w:t xml:space="preserve">кафедре </w:t>
      </w:r>
      <w:r w:rsidR="00632DFD" w:rsidRPr="00F61A18">
        <w:rPr>
          <w:sz w:val="28"/>
          <w:szCs w:val="28"/>
        </w:rPr>
        <w:t>которо</w:t>
      </w:r>
      <w:r w:rsidR="0093324C" w:rsidRPr="00F61A18">
        <w:rPr>
          <w:sz w:val="28"/>
          <w:szCs w:val="28"/>
        </w:rPr>
        <w:t>го</w:t>
      </w:r>
      <w:r w:rsidR="00632DFD" w:rsidRPr="00F61A18">
        <w:rPr>
          <w:sz w:val="28"/>
          <w:szCs w:val="28"/>
        </w:rPr>
        <w:t xml:space="preserve"> разрабатывается ОП. Реализация факультативных дисциплин осуществляется в соответствии с положением по организации изучения элективных и факультативных дисциплин (модулей) от 27.09.2018  № 151-20.</w:t>
      </w:r>
      <w:r w:rsidR="00237543">
        <w:rPr>
          <w:sz w:val="28"/>
          <w:szCs w:val="28"/>
        </w:rPr>
        <w:t xml:space="preserve"> </w:t>
      </w:r>
      <w:r w:rsidR="009C0439" w:rsidRPr="00F61A18">
        <w:rPr>
          <w:sz w:val="28"/>
          <w:szCs w:val="28"/>
        </w:rPr>
        <w:t>Трудоемкость дисциплин 2 зачетные единицы, форма аттестации – зачет.</w:t>
      </w:r>
    </w:p>
    <w:p w:rsidR="00242620" w:rsidRPr="00F61A18" w:rsidRDefault="00242620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Факультативы не включаются в общее количество ЗЕТ</w:t>
      </w:r>
      <w:r w:rsidR="00D377C3">
        <w:rPr>
          <w:sz w:val="28"/>
          <w:szCs w:val="28"/>
        </w:rPr>
        <w:t xml:space="preserve"> </w:t>
      </w:r>
      <w:r w:rsidR="009C0439" w:rsidRPr="00F61A18">
        <w:rPr>
          <w:sz w:val="28"/>
          <w:szCs w:val="28"/>
        </w:rPr>
        <w:t>по ОП</w:t>
      </w:r>
      <w:r w:rsidRPr="00F61A18">
        <w:rPr>
          <w:sz w:val="28"/>
          <w:szCs w:val="28"/>
        </w:rPr>
        <w:t>.</w:t>
      </w:r>
    </w:p>
    <w:p w:rsidR="008E2D73" w:rsidRPr="00F61A18" w:rsidRDefault="008E2D73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483D0A" w:rsidRPr="00237543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237543">
        <w:rPr>
          <w:sz w:val="28"/>
          <w:szCs w:val="28"/>
        </w:rPr>
        <w:t>2.</w:t>
      </w:r>
      <w:r w:rsidR="000D259B" w:rsidRPr="00237543">
        <w:rPr>
          <w:sz w:val="28"/>
          <w:szCs w:val="28"/>
        </w:rPr>
        <w:t>3.</w:t>
      </w:r>
      <w:r w:rsidRPr="00237543">
        <w:rPr>
          <w:sz w:val="28"/>
          <w:szCs w:val="28"/>
        </w:rPr>
        <w:t xml:space="preserve">   Использование «Электронного варианта» УП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483D0A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Основным инструментом разработки УП является Программное обеспечение </w:t>
      </w:r>
      <w:r w:rsidR="00E70EB8" w:rsidRPr="00F61A18">
        <w:rPr>
          <w:sz w:val="28"/>
          <w:szCs w:val="28"/>
        </w:rPr>
        <w:t>GosInsp(г. Шахты, «Лаборатория ММИС») в версии, используемой в ПГУ</w:t>
      </w:r>
      <w:r w:rsidRPr="00F61A18">
        <w:rPr>
          <w:sz w:val="28"/>
          <w:szCs w:val="28"/>
        </w:rPr>
        <w:t xml:space="preserve"> и применяемое для максимального упрощения и ускорения процесса разработки. </w:t>
      </w:r>
    </w:p>
    <w:p w:rsidR="00C76F53" w:rsidRPr="009B716A" w:rsidRDefault="006204DF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9B716A">
        <w:rPr>
          <w:sz w:val="28"/>
          <w:szCs w:val="28"/>
        </w:rPr>
        <w:t>После отладки и проверки учебного плана в электронном формате из GosInsp</w:t>
      </w:r>
      <w:r w:rsidR="00237543">
        <w:rPr>
          <w:sz w:val="28"/>
          <w:szCs w:val="28"/>
        </w:rPr>
        <w:t xml:space="preserve"> </w:t>
      </w:r>
      <w:r w:rsidR="00CC3664" w:rsidRPr="009B716A">
        <w:rPr>
          <w:sz w:val="28"/>
          <w:szCs w:val="28"/>
        </w:rPr>
        <w:t xml:space="preserve">распечатываются </w:t>
      </w:r>
      <w:r w:rsidRPr="009B716A">
        <w:rPr>
          <w:sz w:val="28"/>
          <w:szCs w:val="28"/>
        </w:rPr>
        <w:t>в формате pdf-файл</w:t>
      </w:r>
      <w:r w:rsidR="00CC3664" w:rsidRPr="009B716A">
        <w:rPr>
          <w:sz w:val="28"/>
          <w:szCs w:val="28"/>
        </w:rPr>
        <w:t>ов два варианта учебного плана для согласований и утверждения ректором. Первый вариант (компактный) предназначен для опубликования на сайте вуза, и должен удовлетворять всем требованиям, предъявляемым к данным документам.</w:t>
      </w:r>
      <w:r w:rsidR="00237543">
        <w:rPr>
          <w:sz w:val="28"/>
          <w:szCs w:val="28"/>
        </w:rPr>
        <w:t xml:space="preserve"> </w:t>
      </w:r>
      <w:r w:rsidR="00CC3664" w:rsidRPr="009B716A">
        <w:rPr>
          <w:sz w:val="28"/>
          <w:szCs w:val="28"/>
        </w:rPr>
        <w:t xml:space="preserve">Форма </w:t>
      </w:r>
      <w:r w:rsidR="0083442E" w:rsidRPr="009B716A">
        <w:rPr>
          <w:sz w:val="28"/>
          <w:szCs w:val="28"/>
        </w:rPr>
        <w:t xml:space="preserve">первого варианта </w:t>
      </w:r>
      <w:r w:rsidR="00CC3664" w:rsidRPr="009B716A">
        <w:rPr>
          <w:sz w:val="28"/>
          <w:szCs w:val="28"/>
        </w:rPr>
        <w:t xml:space="preserve">учебного плана приведена в приложении </w:t>
      </w:r>
      <w:r w:rsidR="00C75116" w:rsidRPr="00FB4758">
        <w:rPr>
          <w:sz w:val="28"/>
          <w:szCs w:val="28"/>
        </w:rPr>
        <w:t xml:space="preserve">1 </w:t>
      </w:r>
      <w:r w:rsidR="00C75116">
        <w:rPr>
          <w:sz w:val="28"/>
          <w:szCs w:val="28"/>
          <w:highlight w:val="yellow"/>
        </w:rPr>
        <w:t>(</w:t>
      </w:r>
      <w:r w:rsidR="00CC3664" w:rsidRPr="009B716A">
        <w:rPr>
          <w:sz w:val="28"/>
          <w:szCs w:val="28"/>
          <w:highlight w:val="yellow"/>
        </w:rPr>
        <w:t>«План1»)</w:t>
      </w:r>
      <w:r w:rsidR="00455AC0">
        <w:rPr>
          <w:sz w:val="28"/>
          <w:szCs w:val="28"/>
        </w:rPr>
        <w:t xml:space="preserve"> (</w:t>
      </w:r>
      <w:r w:rsidR="00455AC0" w:rsidRPr="00D74AE8">
        <w:rPr>
          <w:sz w:val="28"/>
          <w:szCs w:val="28"/>
        </w:rPr>
        <w:t>наименования дисциплин, часы и зачетные единицы приведены условно)</w:t>
      </w:r>
      <w:r w:rsidR="0083442E" w:rsidRPr="00D74AE8">
        <w:rPr>
          <w:sz w:val="28"/>
          <w:szCs w:val="28"/>
        </w:rPr>
        <w:t>.</w:t>
      </w:r>
      <w:r w:rsidR="0083442E" w:rsidRPr="009B716A">
        <w:rPr>
          <w:sz w:val="28"/>
          <w:szCs w:val="28"/>
        </w:rPr>
        <w:t xml:space="preserve"> Второй вариант (развернутый), контрольный экземпляр, предназначен для включения в состав ОПОП ВО</w:t>
      </w:r>
      <w:r w:rsidR="00CC3664" w:rsidRPr="009B716A">
        <w:rPr>
          <w:sz w:val="28"/>
          <w:szCs w:val="28"/>
        </w:rPr>
        <w:t>.</w:t>
      </w:r>
      <w:r w:rsidR="0083442E" w:rsidRPr="009B716A">
        <w:rPr>
          <w:sz w:val="28"/>
          <w:szCs w:val="28"/>
        </w:rPr>
        <w:t xml:space="preserve"> Форма второго варианта учебного плана приведена в приложении</w:t>
      </w:r>
      <w:r w:rsidR="009036B0">
        <w:rPr>
          <w:sz w:val="28"/>
          <w:szCs w:val="28"/>
        </w:rPr>
        <w:t xml:space="preserve"> 2 </w:t>
      </w:r>
      <w:r w:rsidR="0083442E" w:rsidRPr="009B716A">
        <w:rPr>
          <w:sz w:val="28"/>
          <w:szCs w:val="28"/>
          <w:highlight w:val="yellow"/>
        </w:rPr>
        <w:t>(«План2»)</w:t>
      </w:r>
      <w:r w:rsidR="0083442E" w:rsidRPr="009B716A">
        <w:rPr>
          <w:sz w:val="28"/>
          <w:szCs w:val="28"/>
        </w:rPr>
        <w:t>.</w:t>
      </w:r>
      <w:r w:rsidR="00237543">
        <w:rPr>
          <w:sz w:val="28"/>
          <w:szCs w:val="28"/>
        </w:rPr>
        <w:t xml:space="preserve"> </w:t>
      </w:r>
      <w:r w:rsidR="007B3448">
        <w:rPr>
          <w:sz w:val="28"/>
          <w:szCs w:val="28"/>
        </w:rPr>
        <w:t>Для второго варианта учебного плана используется такой же титульный лист, что и для первого варианта плана.</w:t>
      </w:r>
      <w:r w:rsidR="00237543">
        <w:rPr>
          <w:sz w:val="28"/>
          <w:szCs w:val="28"/>
        </w:rPr>
        <w:t xml:space="preserve"> </w:t>
      </w:r>
      <w:r w:rsidR="00074449" w:rsidRPr="009B716A">
        <w:rPr>
          <w:sz w:val="28"/>
          <w:szCs w:val="28"/>
        </w:rPr>
        <w:t xml:space="preserve">Кроме этого, </w:t>
      </w:r>
      <w:r w:rsidR="006E2B78" w:rsidRPr="009B716A">
        <w:rPr>
          <w:sz w:val="28"/>
          <w:szCs w:val="28"/>
        </w:rPr>
        <w:t>в ЭИОС размещается электронный вариант учебного плана в максимально развернутом виде в формате файла pdf</w:t>
      </w:r>
      <w:r w:rsidR="00425D89" w:rsidRPr="009B716A">
        <w:rPr>
          <w:sz w:val="28"/>
          <w:szCs w:val="28"/>
        </w:rPr>
        <w:t xml:space="preserve">. </w:t>
      </w:r>
      <w:r w:rsidR="009036B0">
        <w:rPr>
          <w:sz w:val="28"/>
          <w:szCs w:val="28"/>
        </w:rPr>
        <w:t>Э</w:t>
      </w:r>
      <w:r w:rsidR="00425D89" w:rsidRPr="009B716A">
        <w:rPr>
          <w:sz w:val="28"/>
          <w:szCs w:val="28"/>
        </w:rPr>
        <w:t>лектронн</w:t>
      </w:r>
      <w:r w:rsidR="009036B0">
        <w:rPr>
          <w:sz w:val="28"/>
          <w:szCs w:val="28"/>
        </w:rPr>
        <w:t>ый</w:t>
      </w:r>
      <w:r w:rsidR="00425D89" w:rsidRPr="009B716A">
        <w:rPr>
          <w:sz w:val="28"/>
          <w:szCs w:val="28"/>
        </w:rPr>
        <w:t xml:space="preserve"> вариант </w:t>
      </w:r>
      <w:r w:rsidR="006E2B78" w:rsidRPr="009B716A">
        <w:rPr>
          <w:sz w:val="28"/>
          <w:szCs w:val="28"/>
        </w:rPr>
        <w:t>доступ</w:t>
      </w:r>
      <w:r w:rsidR="009036B0">
        <w:rPr>
          <w:sz w:val="28"/>
          <w:szCs w:val="28"/>
        </w:rPr>
        <w:t>ен</w:t>
      </w:r>
      <w:r w:rsidR="00425D89" w:rsidRPr="009B716A">
        <w:rPr>
          <w:sz w:val="28"/>
          <w:szCs w:val="28"/>
        </w:rPr>
        <w:t xml:space="preserve"> все</w:t>
      </w:r>
      <w:r w:rsidR="009036B0">
        <w:rPr>
          <w:sz w:val="28"/>
          <w:szCs w:val="28"/>
        </w:rPr>
        <w:t>м</w:t>
      </w:r>
      <w:r w:rsidR="00425D89" w:rsidRPr="009B716A">
        <w:rPr>
          <w:sz w:val="28"/>
          <w:szCs w:val="28"/>
        </w:rPr>
        <w:t xml:space="preserve"> преподавател</w:t>
      </w:r>
      <w:r w:rsidR="006F23DB">
        <w:rPr>
          <w:sz w:val="28"/>
          <w:szCs w:val="28"/>
        </w:rPr>
        <w:t>ям</w:t>
      </w:r>
      <w:r w:rsidR="00425D89" w:rsidRPr="009B716A">
        <w:rPr>
          <w:sz w:val="28"/>
          <w:szCs w:val="28"/>
        </w:rPr>
        <w:t xml:space="preserve"> (сотрудник</w:t>
      </w:r>
      <w:r w:rsidR="006F23DB">
        <w:rPr>
          <w:sz w:val="28"/>
          <w:szCs w:val="28"/>
        </w:rPr>
        <w:t>ам</w:t>
      </w:r>
      <w:r w:rsidR="00425D89" w:rsidRPr="009B716A">
        <w:rPr>
          <w:sz w:val="28"/>
          <w:szCs w:val="28"/>
        </w:rPr>
        <w:t>), имеющи</w:t>
      </w:r>
      <w:r w:rsidR="009036B0">
        <w:rPr>
          <w:sz w:val="28"/>
          <w:szCs w:val="28"/>
        </w:rPr>
        <w:t>м</w:t>
      </w:r>
      <w:r w:rsidR="00425D89" w:rsidRPr="009B716A">
        <w:rPr>
          <w:sz w:val="28"/>
          <w:szCs w:val="28"/>
        </w:rPr>
        <w:t xml:space="preserve"> индивидуальный пароль для работы в ЭИОС вуза. </w:t>
      </w:r>
      <w:r w:rsidR="009036B0">
        <w:rPr>
          <w:sz w:val="28"/>
          <w:szCs w:val="28"/>
        </w:rPr>
        <w:t>Вид</w:t>
      </w:r>
      <w:r w:rsidR="00425D89" w:rsidRPr="009B716A">
        <w:rPr>
          <w:sz w:val="28"/>
          <w:szCs w:val="28"/>
        </w:rPr>
        <w:t xml:space="preserve"> электронного варианта учебного плана приведен в приложении </w:t>
      </w:r>
      <w:r w:rsidR="009036B0">
        <w:rPr>
          <w:sz w:val="28"/>
          <w:szCs w:val="28"/>
        </w:rPr>
        <w:t xml:space="preserve">3 </w:t>
      </w:r>
      <w:r w:rsidR="00425D89" w:rsidRPr="009B716A">
        <w:rPr>
          <w:sz w:val="28"/>
          <w:szCs w:val="28"/>
          <w:highlight w:val="yellow"/>
        </w:rPr>
        <w:t>(«План3»)</w:t>
      </w:r>
      <w:r w:rsidR="00425D89" w:rsidRPr="009B716A">
        <w:rPr>
          <w:sz w:val="28"/>
          <w:szCs w:val="28"/>
        </w:rPr>
        <w:t>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 xml:space="preserve">Часы контактной работы по дисциплинам формируются в </w:t>
      </w:r>
      <w:r w:rsidR="00E70EB8" w:rsidRPr="00F61A18">
        <w:rPr>
          <w:sz w:val="28"/>
          <w:szCs w:val="28"/>
        </w:rPr>
        <w:t>электронном варианте УП</w:t>
      </w:r>
      <w:r w:rsidRPr="00F61A18">
        <w:rPr>
          <w:sz w:val="28"/>
          <w:szCs w:val="28"/>
        </w:rPr>
        <w:t xml:space="preserve"> при частичном внесении вручную некоторых видов учебной деятельности в соответствии с нормами нагрузки (предэкзаменационные консультации, консультации по лекционной части дисциплин).</w:t>
      </w:r>
    </w:p>
    <w:p w:rsidR="00205147" w:rsidRPr="00F61A18" w:rsidRDefault="00205147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425D89">
        <w:rPr>
          <w:sz w:val="28"/>
          <w:szCs w:val="28"/>
        </w:rPr>
        <w:t>Элективные дисциплины по физической культуре и спорту вносятся в раздел УП с таким же названием.</w:t>
      </w:r>
    </w:p>
    <w:p w:rsidR="00483D0A" w:rsidRPr="00F61A18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Для факультативных дисциплин в УП отводится специальный раздел. Трудоемкость дисциплин 2 зачетные единицы, форма аттестации – зачет.</w:t>
      </w:r>
    </w:p>
    <w:p w:rsidR="00425D89" w:rsidRDefault="00483D0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  <w:r w:rsidRPr="00F61A18">
        <w:rPr>
          <w:sz w:val="28"/>
          <w:szCs w:val="28"/>
        </w:rPr>
        <w:t>Календарный учебный график по направлению (специальности) подготавлива</w:t>
      </w:r>
      <w:r w:rsidR="00425D89">
        <w:rPr>
          <w:sz w:val="28"/>
          <w:szCs w:val="28"/>
        </w:rPr>
        <w:t>е</w:t>
      </w:r>
      <w:r w:rsidRPr="00F61A18">
        <w:rPr>
          <w:sz w:val="28"/>
          <w:szCs w:val="28"/>
        </w:rPr>
        <w:t xml:space="preserve">тся в </w:t>
      </w:r>
      <w:r w:rsidR="00E70EB8" w:rsidRPr="00F61A18">
        <w:rPr>
          <w:sz w:val="28"/>
          <w:szCs w:val="28"/>
        </w:rPr>
        <w:t>GosInsp</w:t>
      </w:r>
      <w:r w:rsidR="009B716A">
        <w:rPr>
          <w:sz w:val="28"/>
          <w:szCs w:val="28"/>
        </w:rPr>
        <w:t xml:space="preserve"> с</w:t>
      </w:r>
      <w:r w:rsidR="00FB4758">
        <w:rPr>
          <w:sz w:val="28"/>
          <w:szCs w:val="28"/>
        </w:rPr>
        <w:t xml:space="preserve"> </w:t>
      </w:r>
      <w:r w:rsidR="00425D89">
        <w:rPr>
          <w:sz w:val="28"/>
          <w:szCs w:val="28"/>
        </w:rPr>
        <w:t>привяз</w:t>
      </w:r>
      <w:r w:rsidR="009B716A">
        <w:rPr>
          <w:sz w:val="28"/>
          <w:szCs w:val="28"/>
        </w:rPr>
        <w:t>кой</w:t>
      </w:r>
      <w:r w:rsidR="00FB4758">
        <w:rPr>
          <w:sz w:val="28"/>
          <w:szCs w:val="28"/>
        </w:rPr>
        <w:t xml:space="preserve"> </w:t>
      </w:r>
      <w:r w:rsidR="00425D89" w:rsidRPr="00F61A18">
        <w:rPr>
          <w:sz w:val="28"/>
          <w:szCs w:val="28"/>
        </w:rPr>
        <w:t>к «реальному календарю» на конкретный учебный год</w:t>
      </w:r>
      <w:r w:rsidR="00425D89">
        <w:rPr>
          <w:sz w:val="28"/>
          <w:szCs w:val="28"/>
        </w:rPr>
        <w:t xml:space="preserve"> и с обязательным учетом нерабочих праздничных дней в учебном году</w:t>
      </w:r>
      <w:r w:rsidR="00425D89" w:rsidRPr="00F61A18">
        <w:rPr>
          <w:sz w:val="28"/>
          <w:szCs w:val="28"/>
        </w:rPr>
        <w:t>.</w:t>
      </w:r>
      <w:r w:rsidR="00FB4758">
        <w:rPr>
          <w:sz w:val="28"/>
          <w:szCs w:val="28"/>
        </w:rPr>
        <w:t xml:space="preserve"> </w:t>
      </w:r>
      <w:r w:rsidR="009B716A" w:rsidRPr="00F61A18">
        <w:rPr>
          <w:sz w:val="28"/>
          <w:szCs w:val="28"/>
        </w:rPr>
        <w:t>На каждый год реализации учебного плана должен быть подгото</w:t>
      </w:r>
      <w:r w:rsidR="009B716A">
        <w:rPr>
          <w:sz w:val="28"/>
          <w:szCs w:val="28"/>
        </w:rPr>
        <w:t>влен календарный учебный график</w:t>
      </w:r>
      <w:r w:rsidR="009B716A" w:rsidRPr="00F61A18">
        <w:rPr>
          <w:sz w:val="28"/>
          <w:szCs w:val="28"/>
        </w:rPr>
        <w:t xml:space="preserve"> на конкретный учебный год.</w:t>
      </w:r>
      <w:r w:rsidR="00237543">
        <w:rPr>
          <w:sz w:val="28"/>
          <w:szCs w:val="28"/>
        </w:rPr>
        <w:t xml:space="preserve"> </w:t>
      </w:r>
      <w:r w:rsidR="006F23DB">
        <w:rPr>
          <w:sz w:val="28"/>
          <w:szCs w:val="28"/>
        </w:rPr>
        <w:t xml:space="preserve">С помощью стандартных средств </w:t>
      </w:r>
      <w:r w:rsidR="006F23DB">
        <w:rPr>
          <w:sz w:val="28"/>
          <w:szCs w:val="28"/>
        </w:rPr>
        <w:lastRenderedPageBreak/>
        <w:t xml:space="preserve">программного обеспечения </w:t>
      </w:r>
      <w:r w:rsidR="006F23DB" w:rsidRPr="00F61A18">
        <w:rPr>
          <w:sz w:val="28"/>
          <w:szCs w:val="28"/>
        </w:rPr>
        <w:t>GosInsp</w:t>
      </w:r>
      <w:r w:rsidR="006F23DB">
        <w:rPr>
          <w:sz w:val="28"/>
          <w:szCs w:val="28"/>
        </w:rPr>
        <w:t xml:space="preserve"> подготавливается к</w:t>
      </w:r>
      <w:r w:rsidR="006F23DB" w:rsidRPr="00F61A18">
        <w:rPr>
          <w:sz w:val="28"/>
          <w:szCs w:val="28"/>
        </w:rPr>
        <w:t xml:space="preserve">алендарный учебный график по направлению (специальности) </w:t>
      </w:r>
      <w:r w:rsidR="006F23DB">
        <w:rPr>
          <w:sz w:val="28"/>
          <w:szCs w:val="28"/>
        </w:rPr>
        <w:t xml:space="preserve">и конвертируется в формат </w:t>
      </w:r>
      <w:r w:rsidR="006F23DB" w:rsidRPr="006F23DB">
        <w:rPr>
          <w:sz w:val="28"/>
          <w:szCs w:val="28"/>
        </w:rPr>
        <w:t>MicrosoftOfficeExcel</w:t>
      </w:r>
      <w:r w:rsidR="006F23DB">
        <w:rPr>
          <w:sz w:val="28"/>
          <w:szCs w:val="28"/>
        </w:rPr>
        <w:t xml:space="preserve">. Вид </w:t>
      </w:r>
      <w:r w:rsidR="006F23DB">
        <w:rPr>
          <w:sz w:val="28"/>
          <w:szCs w:val="28"/>
          <w:lang w:val="en-US"/>
        </w:rPr>
        <w:t>xls</w:t>
      </w:r>
      <w:r w:rsidR="006F23DB" w:rsidRPr="006F23DB">
        <w:rPr>
          <w:sz w:val="28"/>
          <w:szCs w:val="28"/>
        </w:rPr>
        <w:t>-файла, конвер</w:t>
      </w:r>
      <w:r w:rsidR="006F23DB">
        <w:rPr>
          <w:sz w:val="28"/>
          <w:szCs w:val="28"/>
        </w:rPr>
        <w:t>т</w:t>
      </w:r>
      <w:r w:rsidR="006F23DB" w:rsidRPr="006F23DB">
        <w:rPr>
          <w:sz w:val="28"/>
          <w:szCs w:val="28"/>
        </w:rPr>
        <w:t xml:space="preserve">ированного из </w:t>
      </w:r>
      <w:r w:rsidR="006F23DB" w:rsidRPr="00F61A18">
        <w:rPr>
          <w:sz w:val="28"/>
          <w:szCs w:val="28"/>
        </w:rPr>
        <w:t>GosInsp</w:t>
      </w:r>
      <w:r w:rsidR="006F23DB">
        <w:rPr>
          <w:sz w:val="28"/>
          <w:szCs w:val="28"/>
        </w:rPr>
        <w:t xml:space="preserve">, приведен в приложении 4 </w:t>
      </w:r>
      <w:r w:rsidR="006F23DB" w:rsidRPr="0083442E">
        <w:rPr>
          <w:color w:val="FF0000"/>
          <w:sz w:val="28"/>
          <w:szCs w:val="28"/>
          <w:highlight w:val="yellow"/>
        </w:rPr>
        <w:t>(«</w:t>
      </w:r>
      <w:r w:rsidR="006F23DB">
        <w:rPr>
          <w:color w:val="FF0000"/>
          <w:sz w:val="28"/>
          <w:szCs w:val="28"/>
          <w:highlight w:val="yellow"/>
        </w:rPr>
        <w:t>График1</w:t>
      </w:r>
      <w:r w:rsidR="006F23DB" w:rsidRPr="0083442E">
        <w:rPr>
          <w:color w:val="FF0000"/>
          <w:sz w:val="28"/>
          <w:szCs w:val="28"/>
          <w:highlight w:val="yellow"/>
        </w:rPr>
        <w:t>»)</w:t>
      </w:r>
      <w:r w:rsidR="006F23DB">
        <w:rPr>
          <w:color w:val="FF0000"/>
          <w:sz w:val="28"/>
          <w:szCs w:val="28"/>
        </w:rPr>
        <w:t>.</w:t>
      </w:r>
      <w:r w:rsidR="0037353B">
        <w:rPr>
          <w:sz w:val="28"/>
          <w:szCs w:val="28"/>
        </w:rPr>
        <w:t>Часть получившегося файла, представляющая собственно календарный учебный график, дополняется необходимой служебной информацией («шапкой»)</w:t>
      </w:r>
      <w:r w:rsidR="008740C9">
        <w:rPr>
          <w:sz w:val="28"/>
          <w:szCs w:val="28"/>
        </w:rPr>
        <w:t xml:space="preserve"> и расшифровкой используемых сокращений для приведения всего документа в соответствие с установленной формой. </w:t>
      </w:r>
      <w:r w:rsidR="009B716A">
        <w:rPr>
          <w:sz w:val="28"/>
          <w:szCs w:val="28"/>
        </w:rPr>
        <w:t xml:space="preserve">Форма календарного учебного графика </w:t>
      </w:r>
      <w:r w:rsidR="009B716A" w:rsidRPr="008740C9">
        <w:rPr>
          <w:sz w:val="28"/>
          <w:szCs w:val="28"/>
        </w:rPr>
        <w:t xml:space="preserve">приведена </w:t>
      </w:r>
      <w:r w:rsidR="009B716A" w:rsidRPr="00830960">
        <w:rPr>
          <w:sz w:val="28"/>
          <w:szCs w:val="28"/>
        </w:rPr>
        <w:t xml:space="preserve">в приложении </w:t>
      </w:r>
      <w:r w:rsidR="00796D03" w:rsidRPr="00830960">
        <w:rPr>
          <w:sz w:val="28"/>
          <w:szCs w:val="28"/>
        </w:rPr>
        <w:t xml:space="preserve">5 </w:t>
      </w:r>
      <w:r w:rsidR="009B716A" w:rsidRPr="0083442E">
        <w:rPr>
          <w:color w:val="FF0000"/>
          <w:sz w:val="28"/>
          <w:szCs w:val="28"/>
          <w:highlight w:val="yellow"/>
        </w:rPr>
        <w:t>(«</w:t>
      </w:r>
      <w:r w:rsidR="006F23DB">
        <w:rPr>
          <w:color w:val="FF0000"/>
          <w:sz w:val="28"/>
          <w:szCs w:val="28"/>
          <w:highlight w:val="yellow"/>
        </w:rPr>
        <w:t>График2</w:t>
      </w:r>
      <w:r w:rsidR="009B716A" w:rsidRPr="0083442E">
        <w:rPr>
          <w:color w:val="FF0000"/>
          <w:sz w:val="28"/>
          <w:szCs w:val="28"/>
          <w:highlight w:val="yellow"/>
        </w:rPr>
        <w:t>»)</w:t>
      </w:r>
      <w:r w:rsidR="009B716A" w:rsidRPr="009B716A">
        <w:rPr>
          <w:sz w:val="28"/>
          <w:szCs w:val="28"/>
        </w:rPr>
        <w:t>.</w:t>
      </w:r>
    </w:p>
    <w:p w:rsidR="008D4DEA" w:rsidRDefault="008D4DE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Pr="00FC5B92">
        <w:rPr>
          <w:sz w:val="28"/>
          <w:szCs w:val="28"/>
        </w:rPr>
        <w:t>Учебные планы для заочной формы обучения</w:t>
      </w:r>
      <w:r>
        <w:rPr>
          <w:sz w:val="28"/>
          <w:szCs w:val="28"/>
        </w:rPr>
        <w:t>.</w:t>
      </w:r>
    </w:p>
    <w:p w:rsidR="00BD23C1" w:rsidRDefault="00BD23C1" w:rsidP="00FB475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FC5B92">
        <w:rPr>
          <w:sz w:val="28"/>
          <w:szCs w:val="28"/>
        </w:rPr>
        <w:t>Учебные планы для заочной формы обучения составляются в соответствии с требованиями ФГОС 3++ и на основе учебных планов для очной формы обучения</w:t>
      </w:r>
      <w:r>
        <w:rPr>
          <w:sz w:val="28"/>
          <w:szCs w:val="28"/>
        </w:rPr>
        <w:t>.</w:t>
      </w:r>
      <w:r w:rsidR="00FB4758">
        <w:rPr>
          <w:sz w:val="28"/>
          <w:szCs w:val="28"/>
        </w:rPr>
        <w:t xml:space="preserve"> </w:t>
      </w:r>
      <w:r w:rsidRPr="00FC5B92">
        <w:rPr>
          <w:sz w:val="28"/>
          <w:szCs w:val="28"/>
        </w:rPr>
        <w:t xml:space="preserve">Перечень дисциплин учебного </w:t>
      </w:r>
      <w:r>
        <w:rPr>
          <w:sz w:val="28"/>
          <w:szCs w:val="28"/>
        </w:rPr>
        <w:t>плана по заочной форме обучения</w:t>
      </w:r>
      <w:r w:rsidR="00FB4758">
        <w:rPr>
          <w:sz w:val="28"/>
          <w:szCs w:val="28"/>
        </w:rPr>
        <w:t xml:space="preserve"> </w:t>
      </w:r>
      <w:r>
        <w:rPr>
          <w:sz w:val="28"/>
          <w:szCs w:val="28"/>
        </w:rPr>
        <w:t>(</w:t>
      </w:r>
      <w:r w:rsidRPr="00FC5B92">
        <w:rPr>
          <w:sz w:val="28"/>
          <w:szCs w:val="28"/>
        </w:rPr>
        <w:t>включая элективные дисциплины</w:t>
      </w:r>
      <w:r>
        <w:rPr>
          <w:sz w:val="28"/>
          <w:szCs w:val="28"/>
        </w:rPr>
        <w:t>),</w:t>
      </w:r>
      <w:r w:rsidR="00FB4758">
        <w:rPr>
          <w:sz w:val="28"/>
          <w:szCs w:val="28"/>
        </w:rPr>
        <w:t xml:space="preserve"> </w:t>
      </w:r>
      <w:r w:rsidRPr="00FC5B92">
        <w:rPr>
          <w:sz w:val="28"/>
          <w:szCs w:val="28"/>
        </w:rPr>
        <w:t>их общий объем должны в точности соответствовать дисциплинам учебного плана по очной форме обучения. Дисциплины учебного плана по заочной форме обучения</w:t>
      </w:r>
      <w:r w:rsidR="00FB4758">
        <w:rPr>
          <w:sz w:val="28"/>
          <w:szCs w:val="28"/>
        </w:rPr>
        <w:t xml:space="preserve"> </w:t>
      </w:r>
      <w:r w:rsidRPr="00FC5B92">
        <w:rPr>
          <w:sz w:val="28"/>
          <w:szCs w:val="28"/>
        </w:rPr>
        <w:t>отлича</w:t>
      </w:r>
      <w:r>
        <w:rPr>
          <w:sz w:val="28"/>
          <w:szCs w:val="28"/>
        </w:rPr>
        <w:t>ю</w:t>
      </w:r>
      <w:r w:rsidRPr="00FC5B92">
        <w:rPr>
          <w:sz w:val="28"/>
          <w:szCs w:val="28"/>
        </w:rPr>
        <w:t>тся большей долей самостоятельной работы студента.</w:t>
      </w:r>
    </w:p>
    <w:p w:rsid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учебном плане указываются все виды практик в соответствии с </w:t>
      </w:r>
      <w:r w:rsidRPr="00FC5B92">
        <w:rPr>
          <w:sz w:val="28"/>
          <w:szCs w:val="28"/>
        </w:rPr>
        <w:t>плано</w:t>
      </w:r>
      <w:r>
        <w:rPr>
          <w:sz w:val="28"/>
          <w:szCs w:val="28"/>
        </w:rPr>
        <w:t>м</w:t>
      </w:r>
      <w:r w:rsidRPr="00FC5B92">
        <w:rPr>
          <w:sz w:val="28"/>
          <w:szCs w:val="28"/>
        </w:rPr>
        <w:t xml:space="preserve"> очной формы обучения</w:t>
      </w:r>
      <w:r>
        <w:rPr>
          <w:sz w:val="28"/>
          <w:szCs w:val="28"/>
        </w:rPr>
        <w:t>.</w:t>
      </w:r>
    </w:p>
    <w:p w:rsidR="00BD23C1" w:rsidRPr="00133B3B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133B3B">
        <w:rPr>
          <w:sz w:val="28"/>
          <w:szCs w:val="28"/>
        </w:rPr>
        <w:t>бъем аудиторной нагрузки (лекции, семинарские, практические, лабораторные занятия) должен составлять  160</w:t>
      </w:r>
      <w:r>
        <w:rPr>
          <w:sz w:val="28"/>
          <w:szCs w:val="28"/>
        </w:rPr>
        <w:t xml:space="preserve"> – 180  </w:t>
      </w:r>
      <w:r w:rsidRPr="00133B3B">
        <w:rPr>
          <w:sz w:val="28"/>
          <w:szCs w:val="28"/>
        </w:rPr>
        <w:t xml:space="preserve">часов за </w:t>
      </w:r>
      <w:r w:rsidRPr="00E61022">
        <w:rPr>
          <w:sz w:val="28"/>
          <w:szCs w:val="28"/>
        </w:rPr>
        <w:t>полный</w:t>
      </w:r>
      <w:r w:rsidRPr="00133B3B">
        <w:rPr>
          <w:sz w:val="28"/>
          <w:szCs w:val="28"/>
        </w:rPr>
        <w:t>учебный год на всех курсах обучения.</w:t>
      </w:r>
    </w:p>
    <w:p w:rsidR="00BD23C1" w:rsidRPr="00133B3B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133B3B">
        <w:rPr>
          <w:sz w:val="28"/>
          <w:szCs w:val="28"/>
        </w:rPr>
        <w:t xml:space="preserve">Число курсовых проектов и работ, контрольных работ (рефератов), историй болезни при </w:t>
      </w:r>
      <w:r>
        <w:rPr>
          <w:sz w:val="28"/>
          <w:szCs w:val="28"/>
        </w:rPr>
        <w:t>за</w:t>
      </w:r>
      <w:r w:rsidRPr="00133B3B">
        <w:rPr>
          <w:sz w:val="28"/>
          <w:szCs w:val="28"/>
        </w:rPr>
        <w:t>очной форме обучения определяются из общего временного критерия – до 2,5часов в семестр в среднем за период теоретического обучения.</w:t>
      </w:r>
    </w:p>
    <w:p w:rsidR="00BD23C1" w:rsidRPr="00133B3B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133B3B">
        <w:rPr>
          <w:sz w:val="28"/>
          <w:szCs w:val="28"/>
        </w:rPr>
        <w:t>Курсовой проект или работа могут включаться в учебный план один раз за период изучения отдельной дисциплины.</w:t>
      </w:r>
    </w:p>
    <w:p w:rsid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133B3B">
        <w:rPr>
          <w:sz w:val="28"/>
          <w:szCs w:val="28"/>
        </w:rPr>
        <w:t xml:space="preserve">Количество итоговых и промежуточных видов контроля (экзаменов, зачетов, курсовых проектов и работ) не должно превышать их число при освоении той же образовательной программы по очной форме обучения. На экзаменационную </w:t>
      </w:r>
      <w:r w:rsidRPr="0017178D">
        <w:rPr>
          <w:sz w:val="28"/>
          <w:szCs w:val="28"/>
        </w:rPr>
        <w:t xml:space="preserve">сессию каждого семестра может выноситься не более </w:t>
      </w:r>
      <w:r>
        <w:rPr>
          <w:sz w:val="28"/>
          <w:szCs w:val="28"/>
        </w:rPr>
        <w:t>5</w:t>
      </w:r>
      <w:r w:rsidRPr="0017178D">
        <w:rPr>
          <w:sz w:val="28"/>
          <w:szCs w:val="28"/>
        </w:rPr>
        <w:t xml:space="preserve"> экзаменов и не более 6 зачетов. </w:t>
      </w:r>
      <w:r>
        <w:rPr>
          <w:sz w:val="28"/>
          <w:szCs w:val="28"/>
        </w:rPr>
        <w:t xml:space="preserve"> Для обучающихся в сокращенные сроки в течение года планировать не более 20 экзаменов.</w:t>
      </w:r>
    </w:p>
    <w:p w:rsid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17178D">
        <w:rPr>
          <w:sz w:val="28"/>
          <w:szCs w:val="28"/>
        </w:rPr>
        <w:t>В каждом семестре по дисциплине устанавливается только один вид</w:t>
      </w:r>
      <w:r w:rsidRPr="00133B3B">
        <w:rPr>
          <w:sz w:val="28"/>
          <w:szCs w:val="28"/>
        </w:rPr>
        <w:t xml:space="preserve"> промежуточного контроля (зачет или экзамен). Минимальное количество времени для выполнения промежуточных или итоговых видов контроля во время </w:t>
      </w:r>
      <w:r>
        <w:rPr>
          <w:sz w:val="28"/>
          <w:szCs w:val="28"/>
        </w:rPr>
        <w:t>зачетно-</w:t>
      </w:r>
      <w:r w:rsidRPr="00133B3B">
        <w:rPr>
          <w:sz w:val="28"/>
          <w:szCs w:val="28"/>
        </w:rPr>
        <w:t>экзаменационной с</w:t>
      </w:r>
      <w:r>
        <w:rPr>
          <w:sz w:val="28"/>
          <w:szCs w:val="28"/>
        </w:rPr>
        <w:t>ессии составляет: на экзамен – 1</w:t>
      </w:r>
      <w:r w:rsidRPr="00133B3B">
        <w:rPr>
          <w:sz w:val="28"/>
          <w:szCs w:val="28"/>
        </w:rPr>
        <w:t xml:space="preserve"> д</w:t>
      </w:r>
      <w:r>
        <w:rPr>
          <w:sz w:val="28"/>
          <w:szCs w:val="28"/>
        </w:rPr>
        <w:t>е</w:t>
      </w:r>
      <w:r w:rsidRPr="00133B3B">
        <w:rPr>
          <w:sz w:val="28"/>
          <w:szCs w:val="28"/>
        </w:rPr>
        <w:t>н</w:t>
      </w:r>
      <w:r>
        <w:rPr>
          <w:sz w:val="28"/>
          <w:szCs w:val="28"/>
        </w:rPr>
        <w:t>ь</w:t>
      </w:r>
      <w:r w:rsidRPr="00133B3B">
        <w:rPr>
          <w:sz w:val="28"/>
          <w:szCs w:val="28"/>
        </w:rPr>
        <w:t>; на зачет – 1</w:t>
      </w:r>
      <w:r>
        <w:rPr>
          <w:sz w:val="28"/>
          <w:szCs w:val="28"/>
        </w:rPr>
        <w:t>/2</w:t>
      </w:r>
      <w:r w:rsidRPr="00133B3B">
        <w:rPr>
          <w:sz w:val="28"/>
          <w:szCs w:val="28"/>
        </w:rPr>
        <w:t xml:space="preserve"> дн</w:t>
      </w:r>
      <w:r>
        <w:rPr>
          <w:sz w:val="28"/>
          <w:szCs w:val="28"/>
        </w:rPr>
        <w:t>я</w:t>
      </w:r>
      <w:r w:rsidRPr="00133B3B">
        <w:rPr>
          <w:sz w:val="28"/>
          <w:szCs w:val="28"/>
        </w:rPr>
        <w:t>.</w:t>
      </w:r>
      <w:r>
        <w:rPr>
          <w:sz w:val="28"/>
          <w:szCs w:val="28"/>
        </w:rPr>
        <w:t xml:space="preserve"> При планировании установочной сессии предусматривать не более 8 часов аудиторных занятий в день.</w:t>
      </w:r>
    </w:p>
    <w:p w:rsidR="00BD23C1" w:rsidRPr="0098607D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98607D">
        <w:rPr>
          <w:sz w:val="28"/>
          <w:szCs w:val="28"/>
        </w:rPr>
        <w:lastRenderedPageBreak/>
        <w:t>При планировании установочных и зачетно-экзаменационных сессий следует учитывать, что в соответствии с Трудовым кодексом РФ (ст. 173) обучающимся в полные сроки предоставляются отпуска продолжительностью 40 календарных дней на первом и втором курсах, 50 календарных дней</w:t>
      </w:r>
      <w:r>
        <w:rPr>
          <w:sz w:val="28"/>
          <w:szCs w:val="28"/>
        </w:rPr>
        <w:t xml:space="preserve"> – на последующих курсах</w:t>
      </w:r>
      <w:r w:rsidRPr="0098607D">
        <w:rPr>
          <w:sz w:val="28"/>
          <w:szCs w:val="28"/>
        </w:rPr>
        <w:t>; обучающимся в сокращенные сроки – отпуска продолжительностью 40 календарных дней на первом курсе, 50 календарных дней на последующих курсах. Кроме этого, для прохождения государственной итоговой аттестации предоставляется отпуск продолжительностью до четырех месяцев.</w:t>
      </w:r>
    </w:p>
    <w:p w:rsid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обеспечения возможности перевода студентов на </w:t>
      </w:r>
      <w:r w:rsidRPr="00411BA5">
        <w:rPr>
          <w:sz w:val="28"/>
          <w:szCs w:val="28"/>
        </w:rPr>
        <w:t>ускоренное обучение по индивидуальному учебному плану</w:t>
      </w:r>
      <w:r>
        <w:rPr>
          <w:sz w:val="28"/>
          <w:szCs w:val="28"/>
        </w:rPr>
        <w:t xml:space="preserve"> должны быть разработаны учебные планы с полным сроком обучения и для обучения в сокращенные сроки, совпадающие по содержанию первого курса подготовки. Вопросы организации </w:t>
      </w:r>
      <w:r w:rsidRPr="00411BA5">
        <w:rPr>
          <w:sz w:val="28"/>
          <w:szCs w:val="28"/>
        </w:rPr>
        <w:t>ускоренно</w:t>
      </w:r>
      <w:r>
        <w:rPr>
          <w:sz w:val="28"/>
          <w:szCs w:val="28"/>
        </w:rPr>
        <w:t>го</w:t>
      </w:r>
      <w:r w:rsidRPr="00411BA5">
        <w:rPr>
          <w:sz w:val="28"/>
          <w:szCs w:val="28"/>
        </w:rPr>
        <w:t xml:space="preserve"> обучени</w:t>
      </w:r>
      <w:r>
        <w:rPr>
          <w:sz w:val="28"/>
          <w:szCs w:val="28"/>
        </w:rPr>
        <w:t xml:space="preserve">я регламентируются Положением от </w:t>
      </w:r>
      <w:r w:rsidRPr="00411BA5">
        <w:rPr>
          <w:sz w:val="28"/>
          <w:szCs w:val="28"/>
        </w:rPr>
        <w:t>27.09.2018№</w:t>
      </w:r>
      <w:r>
        <w:rPr>
          <w:sz w:val="28"/>
          <w:szCs w:val="28"/>
        </w:rPr>
        <w:t> </w:t>
      </w:r>
      <w:r w:rsidRPr="00411BA5">
        <w:rPr>
          <w:sz w:val="28"/>
          <w:szCs w:val="28"/>
        </w:rPr>
        <w:t>148-20</w:t>
      </w:r>
      <w:r w:rsidR="00237543">
        <w:rPr>
          <w:sz w:val="28"/>
          <w:szCs w:val="28"/>
        </w:rPr>
        <w:t xml:space="preserve"> </w:t>
      </w:r>
      <w:r w:rsidRPr="00411BA5">
        <w:rPr>
          <w:sz w:val="28"/>
          <w:szCs w:val="28"/>
        </w:rPr>
        <w:t>об обучении по индивидуальному учебному плану</w:t>
      </w:r>
      <w:r w:rsidR="00237543">
        <w:rPr>
          <w:sz w:val="28"/>
          <w:szCs w:val="28"/>
        </w:rPr>
        <w:t xml:space="preserve"> </w:t>
      </w:r>
      <w:r w:rsidRPr="00411BA5">
        <w:rPr>
          <w:sz w:val="28"/>
          <w:szCs w:val="28"/>
        </w:rPr>
        <w:t>и ускоренном обучении по образовательным программам высшего образования – программам бакалавриата, специалитета, магистратуры</w:t>
      </w:r>
      <w:r>
        <w:rPr>
          <w:sz w:val="28"/>
          <w:szCs w:val="28"/>
        </w:rPr>
        <w:t>.</w:t>
      </w:r>
    </w:p>
    <w:p w:rsidR="00BD23C1" w:rsidRPr="00BD23C1" w:rsidRDefault="00BD23C1" w:rsidP="00BD23C1">
      <w:pPr>
        <w:tabs>
          <w:tab w:val="num" w:pos="0"/>
        </w:tabs>
        <w:spacing w:after="120"/>
        <w:ind w:firstLine="709"/>
        <w:jc w:val="both"/>
        <w:rPr>
          <w:sz w:val="28"/>
          <w:szCs w:val="28"/>
        </w:rPr>
      </w:pPr>
      <w:r w:rsidRPr="00BD23C1">
        <w:rPr>
          <w:sz w:val="28"/>
          <w:szCs w:val="28"/>
        </w:rPr>
        <w:t>Дисциплина «Физическая культура и спорт» включается в учебный план заочной формы в те же семестры, что и в учебном плане очной формы в объеме 4 часов аудиторной работы (учебные занятия лекционного типа), 68 часов - самостоятельная работа обучающихся. Элективные дисциплины по физической культуре и спорту не включается в учебный план.</w:t>
      </w:r>
    </w:p>
    <w:p w:rsidR="00BD23C1" w:rsidRPr="007C6AD9" w:rsidRDefault="007C6AD9" w:rsidP="00BD23C1">
      <w:pPr>
        <w:tabs>
          <w:tab w:val="num" w:pos="0"/>
        </w:tabs>
        <w:spacing w:after="120"/>
        <w:ind w:firstLine="709"/>
        <w:jc w:val="both"/>
        <w:rPr>
          <w:color w:val="FF0000"/>
          <w:sz w:val="28"/>
          <w:szCs w:val="28"/>
        </w:rPr>
      </w:pPr>
      <w:r w:rsidRPr="007C6AD9">
        <w:rPr>
          <w:color w:val="FF0000"/>
          <w:sz w:val="28"/>
          <w:szCs w:val="28"/>
        </w:rPr>
        <w:t>По аналогии с учебными планами по очной форме обучения, планы по заочной форме подготавливаются в GosInsp в трех вариантах. Форма первого варианта учебного плана приведена в приложении 6</w:t>
      </w:r>
      <w:r w:rsidRPr="00FB4758">
        <w:rPr>
          <w:color w:val="FF0000"/>
          <w:sz w:val="28"/>
          <w:szCs w:val="28"/>
        </w:rPr>
        <w:t xml:space="preserve"> </w:t>
      </w:r>
      <w:r w:rsidRPr="007C6AD9">
        <w:rPr>
          <w:color w:val="FF0000"/>
          <w:sz w:val="28"/>
          <w:szCs w:val="28"/>
          <w:highlight w:val="yellow"/>
        </w:rPr>
        <w:t>(«План4»)</w:t>
      </w:r>
      <w:r w:rsidRPr="007C6AD9">
        <w:rPr>
          <w:color w:val="FF0000"/>
          <w:sz w:val="28"/>
          <w:szCs w:val="28"/>
        </w:rPr>
        <w:t xml:space="preserve"> (наименования дисциплин, часы и зачетные единицы приведены условно). Форма второго (развернутого) варианта учебного плана приведена в приложении </w:t>
      </w:r>
      <w:r w:rsidRPr="00FB4758">
        <w:rPr>
          <w:color w:val="FF0000"/>
          <w:sz w:val="28"/>
          <w:szCs w:val="28"/>
        </w:rPr>
        <w:t>7</w:t>
      </w:r>
      <w:r w:rsidRPr="007C6AD9">
        <w:rPr>
          <w:color w:val="FF0000"/>
          <w:sz w:val="28"/>
          <w:szCs w:val="28"/>
        </w:rPr>
        <w:t xml:space="preserve"> </w:t>
      </w:r>
      <w:r w:rsidRPr="007C6AD9">
        <w:rPr>
          <w:color w:val="FF0000"/>
          <w:sz w:val="28"/>
          <w:szCs w:val="28"/>
          <w:highlight w:val="yellow"/>
        </w:rPr>
        <w:t>(«План5»)</w:t>
      </w:r>
      <w:r w:rsidRPr="007C6AD9">
        <w:rPr>
          <w:color w:val="FF0000"/>
          <w:sz w:val="28"/>
          <w:szCs w:val="28"/>
        </w:rPr>
        <w:t xml:space="preserve">. Для второго варианта учебного плана используется такой же титульный лист, что и для первого варианта плана. Вид электронного варианта учебного плана, размещаемого в ЭИОС, приведен в приложении 8 </w:t>
      </w:r>
      <w:r w:rsidRPr="007C6AD9">
        <w:rPr>
          <w:color w:val="FF0000"/>
          <w:sz w:val="28"/>
          <w:szCs w:val="28"/>
          <w:highlight w:val="yellow"/>
        </w:rPr>
        <w:t>(«План6»)</w:t>
      </w:r>
      <w:r w:rsidRPr="007C6AD9">
        <w:rPr>
          <w:color w:val="FF0000"/>
          <w:sz w:val="28"/>
          <w:szCs w:val="28"/>
        </w:rPr>
        <w:t>.</w:t>
      </w:r>
    </w:p>
    <w:p w:rsidR="00BD23C1" w:rsidRDefault="00BD23C1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BD23C1" w:rsidRDefault="00BD23C1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D4DEA" w:rsidRDefault="008D4DE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D4DEA" w:rsidRDefault="008D4DE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  <w:sectPr w:rsidR="008D4DEA" w:rsidSect="00EF2CA3">
          <w:footerReference w:type="default" r:id="rId7"/>
          <w:type w:val="continuous"/>
          <w:pgSz w:w="11909" w:h="16834"/>
          <w:pgMar w:top="1134" w:right="567" w:bottom="1134" w:left="1134" w:header="720" w:footer="720" w:gutter="0"/>
          <w:cols w:space="720"/>
          <w:noEndnote/>
        </w:sectPr>
      </w:pPr>
    </w:p>
    <w:p w:rsidR="00C75116" w:rsidRDefault="00C75116" w:rsidP="00C75116">
      <w:pPr>
        <w:autoSpaceDE w:val="0"/>
        <w:autoSpaceDN w:val="0"/>
        <w:adjustRightInd w:val="0"/>
        <w:spacing w:after="60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1. </w:t>
      </w:r>
      <w:r w:rsidRPr="009B716A">
        <w:rPr>
          <w:sz w:val="28"/>
          <w:szCs w:val="28"/>
        </w:rPr>
        <w:t xml:space="preserve">Форма </w:t>
      </w:r>
      <w:r>
        <w:rPr>
          <w:sz w:val="28"/>
          <w:szCs w:val="28"/>
        </w:rPr>
        <w:t>учебного плана. П</w:t>
      </w:r>
      <w:r w:rsidRPr="009B716A">
        <w:rPr>
          <w:sz w:val="28"/>
          <w:szCs w:val="28"/>
        </w:rPr>
        <w:t>ерв</w:t>
      </w:r>
      <w:r>
        <w:rPr>
          <w:sz w:val="28"/>
          <w:szCs w:val="28"/>
        </w:rPr>
        <w:t>ый</w:t>
      </w:r>
      <w:r w:rsidRPr="009B716A">
        <w:rPr>
          <w:sz w:val="28"/>
          <w:szCs w:val="28"/>
        </w:rPr>
        <w:t xml:space="preserve"> вариант</w:t>
      </w:r>
      <w:r>
        <w:rPr>
          <w:sz w:val="28"/>
          <w:szCs w:val="28"/>
        </w:rPr>
        <w:t xml:space="preserve">. </w:t>
      </w:r>
      <w:r>
        <w:rPr>
          <w:sz w:val="28"/>
          <w:szCs w:val="28"/>
          <w:highlight w:val="yellow"/>
        </w:rPr>
        <w:t>(</w:t>
      </w:r>
      <w:r w:rsidRPr="009B716A">
        <w:rPr>
          <w:sz w:val="28"/>
          <w:szCs w:val="28"/>
          <w:highlight w:val="yellow"/>
        </w:rPr>
        <w:t>«План1»)</w:t>
      </w:r>
    </w:p>
    <w:p w:rsidR="00C75116" w:rsidRPr="00EF2CA3" w:rsidRDefault="00C75116" w:rsidP="00C75116">
      <w:pPr>
        <w:autoSpaceDE w:val="0"/>
        <w:autoSpaceDN w:val="0"/>
        <w:adjustRightInd w:val="0"/>
        <w:spacing w:after="60"/>
        <w:rPr>
          <w:sz w:val="10"/>
          <w:szCs w:val="10"/>
        </w:rPr>
      </w:pPr>
    </w:p>
    <w:p w:rsidR="008D4DEA" w:rsidRDefault="00772B8D" w:rsidP="00C75116">
      <w:pPr>
        <w:autoSpaceDE w:val="0"/>
        <w:autoSpaceDN w:val="0"/>
        <w:adjustRightInd w:val="0"/>
        <w:spacing w:after="60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9754012" cy="6202393"/>
            <wp:effectExtent l="19050" t="0" r="0" b="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t="4749" r="7082" b="115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4380" cy="62026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496B" w:rsidRPr="0010496B" w:rsidRDefault="0010496B" w:rsidP="0010496B">
      <w:pPr>
        <w:autoSpaceDE w:val="0"/>
        <w:autoSpaceDN w:val="0"/>
        <w:adjustRightInd w:val="0"/>
        <w:spacing w:before="38"/>
        <w:ind w:left="104" w:right="-20"/>
        <w:rPr>
          <w:rFonts w:ascii="Arial" w:hAnsi="Arial" w:cs="Arial"/>
          <w:sz w:val="18"/>
          <w:szCs w:val="18"/>
        </w:rPr>
      </w:pPr>
      <w:r w:rsidRPr="0010496B">
        <w:rPr>
          <w:rFonts w:ascii="Arial" w:hAnsi="Arial" w:cs="Arial"/>
          <w:sz w:val="18"/>
          <w:szCs w:val="18"/>
        </w:rPr>
        <w:lastRenderedPageBreak/>
        <w:t>Учебный план бакалавриата '000000_19_00_пример_бакалавр_2_ЗЕ(Фиксир).plx', код направления 01.03.01, год начала подготовки 2019</w:t>
      </w:r>
    </w:p>
    <w:p w:rsidR="0010496B" w:rsidRPr="0010496B" w:rsidRDefault="0010496B" w:rsidP="0010496B">
      <w:pPr>
        <w:autoSpaceDE w:val="0"/>
        <w:autoSpaceDN w:val="0"/>
        <w:adjustRightInd w:val="0"/>
        <w:spacing w:before="4" w:line="10" w:lineRule="exact"/>
        <w:rPr>
          <w:rFonts w:ascii="Arial" w:hAnsi="Arial" w:cs="Arial"/>
          <w:sz w:val="2"/>
          <w:szCs w:val="2"/>
        </w:rPr>
      </w:pPr>
    </w:p>
    <w:tbl>
      <w:tblPr>
        <w:tblW w:w="15909" w:type="dxa"/>
        <w:tblInd w:w="99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26"/>
        <w:gridCol w:w="3030"/>
        <w:gridCol w:w="484"/>
        <w:gridCol w:w="485"/>
        <w:gridCol w:w="485"/>
        <w:gridCol w:w="485"/>
        <w:gridCol w:w="484"/>
        <w:gridCol w:w="546"/>
        <w:gridCol w:w="545"/>
        <w:gridCol w:w="545"/>
        <w:gridCol w:w="546"/>
        <w:gridCol w:w="545"/>
        <w:gridCol w:w="545"/>
        <w:gridCol w:w="546"/>
        <w:gridCol w:w="545"/>
        <w:gridCol w:w="545"/>
        <w:gridCol w:w="546"/>
        <w:gridCol w:w="485"/>
        <w:gridCol w:w="484"/>
        <w:gridCol w:w="485"/>
        <w:gridCol w:w="485"/>
        <w:gridCol w:w="485"/>
        <w:gridCol w:w="484"/>
        <w:gridCol w:w="485"/>
        <w:gridCol w:w="483"/>
      </w:tblGrid>
      <w:tr w:rsidR="0010496B" w:rsidRPr="0010496B" w:rsidTr="0010496B">
        <w:trPr>
          <w:trHeight w:hRule="exact" w:val="241"/>
        </w:trPr>
        <w:tc>
          <w:tcPr>
            <w:tcW w:w="112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502" w:right="470"/>
              <w:jc w:val="center"/>
            </w:pPr>
            <w:r w:rsidRPr="0010496B">
              <w:rPr>
                <w:rFonts w:ascii="Tahoma" w:hAnsi="Tahoma" w:cs="Tahoma"/>
                <w:w w:val="105"/>
                <w:sz w:val="15"/>
                <w:szCs w:val="15"/>
              </w:rPr>
              <w:t>-</w:t>
            </w:r>
          </w:p>
        </w:tc>
        <w:tc>
          <w:tcPr>
            <w:tcW w:w="3030" w:type="dxa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3" w:right="1421"/>
              <w:jc w:val="center"/>
            </w:pPr>
            <w:r w:rsidRPr="0010496B">
              <w:rPr>
                <w:rFonts w:ascii="Tahoma" w:hAnsi="Tahoma" w:cs="Tahoma"/>
                <w:w w:val="105"/>
                <w:sz w:val="15"/>
                <w:szCs w:val="15"/>
              </w:rPr>
              <w:t>-</w:t>
            </w:r>
          </w:p>
        </w:tc>
        <w:tc>
          <w:tcPr>
            <w:tcW w:w="2423" w:type="dxa"/>
            <w:gridSpan w:val="5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615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Форма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контроля</w:t>
            </w:r>
          </w:p>
        </w:tc>
        <w:tc>
          <w:tcPr>
            <w:tcW w:w="546" w:type="dxa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908" w:type="dxa"/>
            <w:gridSpan w:val="9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794" w:right="1764"/>
              <w:jc w:val="center"/>
            </w:pPr>
            <w:r w:rsidRPr="0010496B">
              <w:rPr>
                <w:rFonts w:ascii="Tahoma" w:hAnsi="Tahoma" w:cs="Tahoma"/>
                <w:sz w:val="15"/>
                <w:szCs w:val="15"/>
              </w:rPr>
              <w:t>Итого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акад.часов</w:t>
            </w:r>
          </w:p>
        </w:tc>
        <w:tc>
          <w:tcPr>
            <w:tcW w:w="969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49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1</w:t>
            </w:r>
          </w:p>
        </w:tc>
        <w:tc>
          <w:tcPr>
            <w:tcW w:w="970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49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2</w:t>
            </w:r>
          </w:p>
        </w:tc>
        <w:tc>
          <w:tcPr>
            <w:tcW w:w="969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49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3</w:t>
            </w:r>
          </w:p>
        </w:tc>
        <w:tc>
          <w:tcPr>
            <w:tcW w:w="968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4</w:t>
            </w:r>
          </w:p>
        </w:tc>
      </w:tr>
      <w:tr w:rsidR="0010496B" w:rsidRPr="0010496B" w:rsidTr="0010496B">
        <w:trPr>
          <w:trHeight w:hRule="exact" w:val="242"/>
        </w:trPr>
        <w:tc>
          <w:tcPr>
            <w:tcW w:w="1126" w:type="dxa"/>
            <w:vMerge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3030" w:type="dxa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2423" w:type="dxa"/>
            <w:gridSpan w:val="5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546" w:type="dxa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4908" w:type="dxa"/>
            <w:gridSpan w:val="9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</w:tr>
      <w:tr w:rsidR="0010496B" w:rsidRPr="0010496B" w:rsidTr="0010496B">
        <w:trPr>
          <w:trHeight w:hRule="exact" w:val="533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304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Индекс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983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Наименование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105" w:right="19" w:hanging="28"/>
            </w:pPr>
            <w:r w:rsidRPr="0010496B">
              <w:rPr>
                <w:rFonts w:ascii="Tahoma" w:hAnsi="Tahoma" w:cs="Tahoma"/>
                <w:sz w:val="15"/>
                <w:szCs w:val="15"/>
              </w:rPr>
              <w:t>Экза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мен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37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Зачет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69" w:right="-22" w:hanging="32"/>
            </w:pPr>
            <w:r w:rsidRPr="0010496B">
              <w:rPr>
                <w:rFonts w:ascii="Tahoma" w:hAnsi="Tahoma" w:cs="Tahoma"/>
                <w:sz w:val="15"/>
                <w:szCs w:val="15"/>
              </w:rPr>
              <w:t>Зачетс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оц.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1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КП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0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КР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95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Факт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59" w:firstLine="117"/>
            </w:pPr>
            <w:r w:rsidRPr="0010496B">
              <w:rPr>
                <w:rFonts w:ascii="Tahoma" w:hAnsi="Tahoma" w:cs="Tahoma"/>
                <w:sz w:val="15"/>
                <w:szCs w:val="15"/>
              </w:rPr>
              <w:t>По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плану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35" w:right="-39" w:hanging="16"/>
            </w:pPr>
            <w:r w:rsidRPr="0010496B">
              <w:rPr>
                <w:rFonts w:ascii="Tahoma" w:hAnsi="Tahoma" w:cs="Tahoma"/>
                <w:sz w:val="15"/>
                <w:szCs w:val="15"/>
              </w:rPr>
              <w:t>Контакт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часы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7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Ауд.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Лек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4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Лаб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75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Пр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/>
              <w:ind w:left="44" w:right="-20"/>
              <w:rPr>
                <w:rFonts w:ascii="Tahoma" w:hAnsi="Tahoma" w:cs="Tahoma"/>
                <w:sz w:val="15"/>
                <w:szCs w:val="15"/>
              </w:rPr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ИнаяК</w:t>
            </w: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9"/>
              <w:ind w:left="30" w:right="-45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онтакт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1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СР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102" w:right="42" w:hanging="2"/>
            </w:pPr>
            <w:r w:rsidRPr="0010496B">
              <w:rPr>
                <w:rFonts w:ascii="Tahoma" w:hAnsi="Tahoma" w:cs="Tahoma"/>
                <w:sz w:val="15"/>
                <w:szCs w:val="15"/>
              </w:rPr>
              <w:t>Конт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роль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Блок 1.Дисциплины (модули)</w:t>
            </w: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Обязательная часть</w:t>
            </w:r>
          </w:p>
        </w:tc>
      </w:tr>
      <w:tr w:rsidR="0010496B" w:rsidRPr="0010496B" w:rsidTr="0010496B">
        <w:trPr>
          <w:trHeight w:hRule="exact" w:val="255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Б1.О.1.01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Иностранный язык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7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252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103.8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102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1.8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112.2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412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Б1.О.1.02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242" w:lineRule="auto"/>
              <w:ind w:left="11" w:right="256"/>
            </w:pPr>
            <w:r w:rsidRPr="0010496B">
              <w:rPr>
                <w:rFonts w:ascii="Tahoma" w:hAnsi="Tahoma" w:cs="Tahoma"/>
                <w:sz w:val="16"/>
                <w:szCs w:val="16"/>
              </w:rPr>
              <w:t>История (история России, всеобщая история)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180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72.95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09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4.95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71.05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2" w:right="132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54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Б1.О.1.03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Философия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180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89.95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85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51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09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4.95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54.05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55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Б1.О.1.04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Безопасность жизнедеятельности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72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35.95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09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1.95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36.05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55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Б1.О.1.05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72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51.25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51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51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09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0.25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20.75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21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756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64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353.9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340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85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102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153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10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13.9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64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294.1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108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8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5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5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Часть, формируемая участниками образовательных отношений</w:t>
            </w:r>
          </w:p>
        </w:tc>
      </w:tr>
      <w:tr w:rsidR="0010496B" w:rsidRPr="0010496B" w:rsidTr="0010496B">
        <w:trPr>
          <w:trHeight w:hRule="exact" w:val="254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Б1.В.01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дисциплина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144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57.55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54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09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3.55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65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86.45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144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64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57.55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54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10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3.55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64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86.45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4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25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900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" w:right="-59"/>
            </w:pPr>
            <w:r w:rsidRPr="0010496B">
              <w:rPr>
                <w:rFonts w:ascii="Tahoma" w:hAnsi="Tahoma" w:cs="Tahoma"/>
                <w:sz w:val="17"/>
                <w:szCs w:val="17"/>
              </w:rPr>
              <w:t>411.45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394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103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138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153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64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17.45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" w:right="-59"/>
            </w:pPr>
            <w:r w:rsidRPr="0010496B">
              <w:rPr>
                <w:rFonts w:ascii="Tahoma" w:hAnsi="Tahoma" w:cs="Tahoma"/>
                <w:sz w:val="17"/>
                <w:szCs w:val="17"/>
              </w:rPr>
              <w:t>380.55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108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50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12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5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5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Блок 2.Практика</w:t>
            </w: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Обязательная часть</w:t>
            </w:r>
          </w:p>
        </w:tc>
      </w:tr>
      <w:tr w:rsidR="0010496B" w:rsidRPr="0010496B" w:rsidTr="0010496B">
        <w:trPr>
          <w:trHeight w:hRule="exact" w:val="412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Б2.О.01(У)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242" w:lineRule="auto"/>
              <w:ind w:left="11" w:right="325"/>
            </w:pPr>
            <w:r w:rsidRPr="0010496B">
              <w:rPr>
                <w:rFonts w:ascii="Tahoma" w:hAnsi="Tahoma" w:cs="Tahoma"/>
                <w:sz w:val="16"/>
                <w:szCs w:val="16"/>
              </w:rPr>
              <w:t>один или несколько типов учебной практики из ФГОС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20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88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2" w:right="132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570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4" w:line="190" w:lineRule="exact"/>
              <w:rPr>
                <w:sz w:val="19"/>
                <w:szCs w:val="19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Б2.О.02(П)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4" w:line="242" w:lineRule="auto"/>
              <w:ind w:left="11" w:right="160"/>
            </w:pPr>
            <w:r w:rsidRPr="0010496B">
              <w:rPr>
                <w:rFonts w:ascii="Tahoma" w:hAnsi="Tahoma" w:cs="Tahoma"/>
                <w:sz w:val="16"/>
                <w:szCs w:val="16"/>
              </w:rPr>
              <w:t>один или несколько типов производственной практики из ФГОС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10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98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80" w:lineRule="exact"/>
              <w:rPr>
                <w:sz w:val="18"/>
                <w:szCs w:val="18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2" w:right="132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216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30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186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Часть, формируемая участниками образовательных отношений</w:t>
            </w:r>
          </w:p>
        </w:tc>
      </w:tr>
      <w:tr w:rsidR="0010496B" w:rsidRPr="0010496B" w:rsidTr="0010496B">
        <w:trPr>
          <w:trHeight w:hRule="exact" w:val="885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1" w:line="150" w:lineRule="exact"/>
              <w:rPr>
                <w:sz w:val="15"/>
                <w:szCs w:val="15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Б2.В.01(У)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46" w:line="242" w:lineRule="auto"/>
              <w:ind w:left="11" w:right="166"/>
            </w:pPr>
            <w:r w:rsidRPr="0010496B">
              <w:rPr>
                <w:rFonts w:ascii="Tahoma" w:hAnsi="Tahoma" w:cs="Tahoma"/>
                <w:sz w:val="16"/>
                <w:szCs w:val="16"/>
              </w:rPr>
              <w:t>Вправе выбрать один или несколько типов учебной и (или) производственной практик из рекомендуемых ПООП (при наличии)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570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4" w:line="190" w:lineRule="exact"/>
              <w:rPr>
                <w:sz w:val="19"/>
                <w:szCs w:val="19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Б2.В.02(П)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4"/>
              <w:ind w:left="11" w:right="-20"/>
              <w:rPr>
                <w:rFonts w:ascii="Tahoma" w:hAnsi="Tahoma" w:cs="Tahoma"/>
                <w:sz w:val="16"/>
                <w:szCs w:val="16"/>
              </w:rPr>
            </w:pPr>
            <w:r w:rsidRPr="0010496B">
              <w:rPr>
                <w:rFonts w:ascii="Tahoma" w:hAnsi="Tahoma" w:cs="Tahoma"/>
                <w:sz w:val="16"/>
                <w:szCs w:val="16"/>
              </w:rPr>
              <w:t>Вправе установить дополнительный</w:t>
            </w: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тип учебной и (или) производственной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216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30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30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186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3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Блок 3.Государственная итоговая аттестация</w:t>
            </w:r>
          </w:p>
        </w:tc>
      </w:tr>
      <w:tr w:rsidR="0010496B" w:rsidRPr="0010496B" w:rsidTr="0010496B">
        <w:trPr>
          <w:trHeight w:hRule="exact" w:val="412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Б3.01(Д)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242" w:lineRule="auto"/>
              <w:ind w:left="11" w:right="885"/>
            </w:pPr>
            <w:r w:rsidRPr="0010496B">
              <w:rPr>
                <w:rFonts w:ascii="Tahoma" w:hAnsi="Tahoma" w:cs="Tahoma"/>
                <w:sz w:val="16"/>
                <w:szCs w:val="16"/>
              </w:rPr>
              <w:t>Подготовка к сдаче и сдача государственного экзамена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105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2" w:right="132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</w:tr>
      <w:tr w:rsidR="0010496B" w:rsidRPr="0010496B" w:rsidTr="0010496B">
        <w:trPr>
          <w:trHeight w:hRule="exact" w:val="1042"/>
        </w:trPr>
        <w:tc>
          <w:tcPr>
            <w:tcW w:w="1126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Б3.02(Д)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8" w:line="242" w:lineRule="auto"/>
              <w:ind w:left="11" w:right="85"/>
            </w:pPr>
            <w:r w:rsidRPr="0010496B">
              <w:rPr>
                <w:rFonts w:ascii="Tahoma" w:hAnsi="Tahoma" w:cs="Tahoma"/>
                <w:sz w:val="16"/>
                <w:szCs w:val="16"/>
              </w:rPr>
              <w:t>Выполнение и защита выпускной квалификационной работы  ИЛИ Подготовка к процедуре защиты и защита выпускной квалификационной работы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216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200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line="200" w:lineRule="exact"/>
              <w:rPr>
                <w:sz w:val="20"/>
                <w:szCs w:val="2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9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324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19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19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305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29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9</w:t>
            </w:r>
          </w:p>
        </w:tc>
      </w:tr>
    </w:tbl>
    <w:p w:rsidR="0010496B" w:rsidRDefault="0010496B" w:rsidP="00772B8D">
      <w:pPr>
        <w:autoSpaceDE w:val="0"/>
        <w:autoSpaceDN w:val="0"/>
        <w:adjustRightInd w:val="0"/>
        <w:spacing w:after="60"/>
        <w:jc w:val="center"/>
        <w:rPr>
          <w:sz w:val="28"/>
          <w:szCs w:val="28"/>
        </w:rPr>
      </w:pPr>
    </w:p>
    <w:p w:rsidR="0010496B" w:rsidRPr="0010496B" w:rsidRDefault="0010496B" w:rsidP="0010496B">
      <w:pPr>
        <w:autoSpaceDE w:val="0"/>
        <w:autoSpaceDN w:val="0"/>
        <w:adjustRightInd w:val="0"/>
        <w:spacing w:before="6" w:line="110" w:lineRule="exact"/>
        <w:rPr>
          <w:sz w:val="11"/>
          <w:szCs w:val="11"/>
        </w:rPr>
      </w:pPr>
    </w:p>
    <w:p w:rsidR="0010496B" w:rsidRPr="0010496B" w:rsidRDefault="0010496B" w:rsidP="0010496B">
      <w:pPr>
        <w:autoSpaceDE w:val="0"/>
        <w:autoSpaceDN w:val="0"/>
        <w:adjustRightInd w:val="0"/>
        <w:spacing w:before="38"/>
        <w:ind w:left="124" w:right="-20"/>
        <w:rPr>
          <w:rFonts w:ascii="Arial" w:hAnsi="Arial" w:cs="Arial"/>
          <w:sz w:val="18"/>
          <w:szCs w:val="18"/>
        </w:rPr>
      </w:pPr>
      <w:r w:rsidRPr="0010496B">
        <w:rPr>
          <w:rFonts w:ascii="Arial" w:hAnsi="Arial" w:cs="Arial"/>
          <w:sz w:val="18"/>
          <w:szCs w:val="18"/>
        </w:rPr>
        <w:t>Учебный план бакалавриата '000000_19_00_пример_бакалавр_2_ЗЕ(Фиксир).plx', код направления 01.03.01, год начала подготовки 2019</w:t>
      </w:r>
    </w:p>
    <w:p w:rsidR="0010496B" w:rsidRPr="0010496B" w:rsidRDefault="0010496B" w:rsidP="0010496B">
      <w:pPr>
        <w:autoSpaceDE w:val="0"/>
        <w:autoSpaceDN w:val="0"/>
        <w:adjustRightInd w:val="0"/>
        <w:spacing w:before="4" w:line="10" w:lineRule="exact"/>
        <w:rPr>
          <w:rFonts w:ascii="Arial" w:hAnsi="Arial" w:cs="Arial"/>
          <w:sz w:val="2"/>
          <w:szCs w:val="2"/>
        </w:rPr>
      </w:pPr>
    </w:p>
    <w:tbl>
      <w:tblPr>
        <w:tblW w:w="15909" w:type="dxa"/>
        <w:tblInd w:w="118" w:type="dxa"/>
        <w:tblLayout w:type="fixed"/>
        <w:tblCellMar>
          <w:left w:w="0" w:type="dxa"/>
          <w:right w:w="0" w:type="dxa"/>
        </w:tblCellMar>
        <w:tblLook w:val="0000"/>
      </w:tblPr>
      <w:tblGrid>
        <w:gridCol w:w="1125"/>
        <w:gridCol w:w="3030"/>
        <w:gridCol w:w="485"/>
        <w:gridCol w:w="485"/>
        <w:gridCol w:w="484"/>
        <w:gridCol w:w="485"/>
        <w:gridCol w:w="485"/>
        <w:gridCol w:w="545"/>
        <w:gridCol w:w="546"/>
        <w:gridCol w:w="545"/>
        <w:gridCol w:w="545"/>
        <w:gridCol w:w="546"/>
        <w:gridCol w:w="545"/>
        <w:gridCol w:w="545"/>
        <w:gridCol w:w="546"/>
        <w:gridCol w:w="545"/>
        <w:gridCol w:w="545"/>
        <w:gridCol w:w="485"/>
        <w:gridCol w:w="485"/>
        <w:gridCol w:w="485"/>
        <w:gridCol w:w="484"/>
        <w:gridCol w:w="485"/>
        <w:gridCol w:w="485"/>
        <w:gridCol w:w="485"/>
        <w:gridCol w:w="483"/>
      </w:tblGrid>
      <w:tr w:rsidR="0010496B" w:rsidRPr="0010496B" w:rsidTr="0010496B">
        <w:trPr>
          <w:trHeight w:hRule="exact" w:val="241"/>
        </w:trPr>
        <w:tc>
          <w:tcPr>
            <w:tcW w:w="1125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502" w:right="470"/>
              <w:jc w:val="center"/>
            </w:pPr>
            <w:r w:rsidRPr="0010496B">
              <w:rPr>
                <w:rFonts w:ascii="Tahoma" w:hAnsi="Tahoma" w:cs="Tahoma"/>
                <w:w w:val="105"/>
                <w:sz w:val="15"/>
                <w:szCs w:val="15"/>
              </w:rPr>
              <w:t>-</w:t>
            </w:r>
          </w:p>
        </w:tc>
        <w:tc>
          <w:tcPr>
            <w:tcW w:w="3030" w:type="dxa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53" w:right="1421"/>
              <w:jc w:val="center"/>
            </w:pPr>
            <w:r w:rsidRPr="0010496B">
              <w:rPr>
                <w:rFonts w:ascii="Tahoma" w:hAnsi="Tahoma" w:cs="Tahoma"/>
                <w:w w:val="105"/>
                <w:sz w:val="15"/>
                <w:szCs w:val="15"/>
              </w:rPr>
              <w:t>-</w:t>
            </w:r>
          </w:p>
        </w:tc>
        <w:tc>
          <w:tcPr>
            <w:tcW w:w="2424" w:type="dxa"/>
            <w:gridSpan w:val="5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615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Форма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контроля</w:t>
            </w:r>
          </w:p>
        </w:tc>
        <w:tc>
          <w:tcPr>
            <w:tcW w:w="545" w:type="dxa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908" w:type="dxa"/>
            <w:gridSpan w:val="9"/>
            <w:vMerge w:val="restart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8" w:line="140" w:lineRule="exact"/>
              <w:rPr>
                <w:sz w:val="14"/>
                <w:szCs w:val="14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794" w:right="1764"/>
              <w:jc w:val="center"/>
            </w:pPr>
            <w:r w:rsidRPr="0010496B">
              <w:rPr>
                <w:rFonts w:ascii="Tahoma" w:hAnsi="Tahoma" w:cs="Tahoma"/>
                <w:sz w:val="15"/>
                <w:szCs w:val="15"/>
              </w:rPr>
              <w:t>Итого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акад.часов</w:t>
            </w:r>
          </w:p>
        </w:tc>
        <w:tc>
          <w:tcPr>
            <w:tcW w:w="970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49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1</w:t>
            </w:r>
          </w:p>
        </w:tc>
        <w:tc>
          <w:tcPr>
            <w:tcW w:w="969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49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2</w:t>
            </w:r>
          </w:p>
        </w:tc>
        <w:tc>
          <w:tcPr>
            <w:tcW w:w="970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49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3</w:t>
            </w:r>
          </w:p>
        </w:tc>
        <w:tc>
          <w:tcPr>
            <w:tcW w:w="968" w:type="dxa"/>
            <w:gridSpan w:val="2"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  <w:r w:rsidRPr="0010496B">
              <w:rPr>
                <w:rFonts w:ascii="Tahoma" w:hAnsi="Tahoma" w:cs="Tahoma"/>
                <w:sz w:val="15"/>
                <w:szCs w:val="15"/>
              </w:rPr>
              <w:t>Курс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4</w:t>
            </w:r>
          </w:p>
        </w:tc>
      </w:tr>
      <w:tr w:rsidR="0010496B" w:rsidRPr="0010496B" w:rsidTr="0010496B">
        <w:trPr>
          <w:trHeight w:hRule="exact" w:val="242"/>
        </w:trPr>
        <w:tc>
          <w:tcPr>
            <w:tcW w:w="1125" w:type="dxa"/>
            <w:vMerge/>
            <w:tcBorders>
              <w:top w:val="single" w:sz="4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3030" w:type="dxa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2424" w:type="dxa"/>
            <w:gridSpan w:val="5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545" w:type="dxa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4908" w:type="dxa"/>
            <w:gridSpan w:val="9"/>
            <w:vMerge/>
            <w:tcBorders>
              <w:top w:val="single" w:sz="4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250" w:right="-2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6"/>
              <w:ind w:left="7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Сем.</w:t>
            </w:r>
          </w:p>
        </w:tc>
      </w:tr>
      <w:tr w:rsidR="0010496B" w:rsidRPr="0010496B" w:rsidTr="0010496B">
        <w:trPr>
          <w:trHeight w:hRule="exact" w:val="533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304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Индекс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983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Наименование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105" w:right="19" w:hanging="28"/>
            </w:pPr>
            <w:r w:rsidRPr="0010496B">
              <w:rPr>
                <w:rFonts w:ascii="Tahoma" w:hAnsi="Tahoma" w:cs="Tahoma"/>
                <w:sz w:val="15"/>
                <w:szCs w:val="15"/>
              </w:rPr>
              <w:t>Экза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мен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37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Зачет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69" w:right="-22" w:hanging="32"/>
            </w:pPr>
            <w:r w:rsidRPr="0010496B">
              <w:rPr>
                <w:rFonts w:ascii="Tahoma" w:hAnsi="Tahoma" w:cs="Tahoma"/>
                <w:sz w:val="15"/>
                <w:szCs w:val="15"/>
              </w:rPr>
              <w:t>Зачетс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оц.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41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КП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0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КР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95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Факт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59" w:firstLine="117"/>
            </w:pPr>
            <w:r w:rsidRPr="0010496B">
              <w:rPr>
                <w:rFonts w:ascii="Tahoma" w:hAnsi="Tahoma" w:cs="Tahoma"/>
                <w:sz w:val="15"/>
                <w:szCs w:val="15"/>
              </w:rPr>
              <w:t>По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плану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35" w:right="-39" w:hanging="16"/>
            </w:pPr>
            <w:r w:rsidRPr="0010496B">
              <w:rPr>
                <w:rFonts w:ascii="Tahoma" w:hAnsi="Tahoma" w:cs="Tahoma"/>
                <w:sz w:val="15"/>
                <w:szCs w:val="15"/>
              </w:rPr>
              <w:t>Контакт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часы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7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Ауд.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8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Лек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4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Лаб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75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Пр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/>
              <w:ind w:left="44" w:right="-20"/>
              <w:rPr>
                <w:rFonts w:ascii="Tahoma" w:hAnsi="Tahoma" w:cs="Tahoma"/>
                <w:sz w:val="15"/>
                <w:szCs w:val="15"/>
              </w:rPr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ИнаяК</w:t>
            </w: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9"/>
              <w:ind w:left="30" w:right="-45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онтакт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81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СР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77" w:line="252" w:lineRule="auto"/>
              <w:ind w:left="102" w:right="42" w:hanging="2"/>
            </w:pPr>
            <w:r w:rsidRPr="0010496B">
              <w:rPr>
                <w:rFonts w:ascii="Tahoma" w:hAnsi="Tahoma" w:cs="Tahoma"/>
                <w:sz w:val="15"/>
                <w:szCs w:val="15"/>
              </w:rPr>
              <w:t>Конт</w:t>
            </w: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роль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" w:line="170" w:lineRule="exact"/>
              <w:rPr>
                <w:sz w:val="17"/>
                <w:szCs w:val="17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6" w:right="-20"/>
            </w:pPr>
            <w:r w:rsidRPr="0010496B">
              <w:rPr>
                <w:rFonts w:ascii="Tahoma" w:hAnsi="Tahoma" w:cs="Tahoma"/>
                <w:w w:val="104"/>
                <w:sz w:val="15"/>
                <w:szCs w:val="15"/>
              </w:rPr>
              <w:t>з.е.</w:t>
            </w: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9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324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19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19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35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305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29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9</w:t>
            </w: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ФТД.Факультативы</w:t>
            </w: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54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ФТД.01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Дисциплина №1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89" w:right="170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72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45" w:right="126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59" w:right="139"/>
              <w:jc w:val="center"/>
            </w:pPr>
            <w:r w:rsidRPr="0010496B"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55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6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ФТД.02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4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Дисциплина №2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2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72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93" w:right="16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2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72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81" w:right="-20"/>
            </w:pPr>
            <w:r w:rsidRPr="0010496B">
              <w:rPr>
                <w:rFonts w:ascii="Tahoma" w:hAnsi="Tahoma" w:cs="Tahoma"/>
                <w:sz w:val="17"/>
                <w:szCs w:val="17"/>
              </w:rPr>
              <w:t>36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9"/>
              <w:ind w:left="163" w:right="131"/>
              <w:jc w:val="center"/>
            </w:pPr>
            <w:r w:rsidRPr="0010496B">
              <w:rPr>
                <w:rFonts w:ascii="Tahoma" w:hAnsi="Tahoma" w:cs="Tahoma"/>
                <w:w w:val="97"/>
                <w:sz w:val="17"/>
                <w:szCs w:val="17"/>
              </w:rPr>
              <w:t>2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Э.</w:t>
            </w:r>
          </w:p>
        </w:tc>
      </w:tr>
      <w:tr w:rsidR="0010496B" w:rsidRPr="0010496B" w:rsidTr="0010496B">
        <w:trPr>
          <w:trHeight w:hRule="exact" w:val="291"/>
        </w:trPr>
        <w:tc>
          <w:tcPr>
            <w:tcW w:w="15909" w:type="dxa"/>
            <w:gridSpan w:val="25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4" w:space="0" w:color="000000"/>
            </w:tcBorders>
            <w:shd w:val="clear" w:color="auto" w:fill="D2D2D2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0"/>
              <w:ind w:left="11" w:right="-20"/>
            </w:pPr>
            <w:r w:rsidRPr="0010496B">
              <w:rPr>
                <w:rFonts w:ascii="Tahoma" w:hAnsi="Tahoma" w:cs="Tahoma"/>
                <w:b/>
                <w:bCs/>
                <w:sz w:val="18"/>
                <w:szCs w:val="18"/>
              </w:rPr>
              <w:t>Обязательная часть</w:t>
            </w:r>
          </w:p>
        </w:tc>
      </w:tr>
      <w:tr w:rsidR="0010496B" w:rsidRPr="0010496B" w:rsidTr="0010496B">
        <w:trPr>
          <w:trHeight w:hRule="exact" w:val="412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242" w:lineRule="auto"/>
              <w:ind w:left="11" w:right="349"/>
            </w:pPr>
            <w:r w:rsidRPr="0010496B">
              <w:rPr>
                <w:rFonts w:ascii="Tahoma" w:hAnsi="Tahoma" w:cs="Tahoma"/>
                <w:b/>
                <w:bCs/>
                <w:sz w:val="16"/>
                <w:szCs w:val="16"/>
              </w:rPr>
              <w:t>Элективные дисциплины по физической культуре и спорту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Э.О.ДВ.01.01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атлетическая гимнастика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Э.О.ДВ.01.02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аэробика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Э.О.ДВ.01.03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легкая атлетика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Э.О.ДВ.01.04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лыжный спорт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Э.О.ДВ.01.05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плавание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Э.О.ДВ.01.06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общая физическая подготовка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Э.О.ДВ.01.07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баскетбол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Э.О.ДВ.01.08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футбол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340"/>
        </w:trPr>
        <w:tc>
          <w:tcPr>
            <w:tcW w:w="1125" w:type="dxa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5" w:line="110" w:lineRule="exact"/>
              <w:rPr>
                <w:sz w:val="11"/>
                <w:szCs w:val="11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4"/>
                <w:szCs w:val="14"/>
              </w:rPr>
              <w:t>Э.О.ДВ.01.09</w:t>
            </w:r>
          </w:p>
        </w:tc>
        <w:tc>
          <w:tcPr>
            <w:tcW w:w="303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1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волейбол</w:t>
            </w: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5" w:right="-49"/>
            </w:pPr>
            <w:r w:rsidRPr="0010496B"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3" w:line="100" w:lineRule="exact"/>
              <w:rPr>
                <w:sz w:val="10"/>
                <w:szCs w:val="10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left="133" w:right="-20"/>
            </w:pPr>
            <w:r w:rsidRPr="0010496B"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79"/>
        </w:trPr>
        <w:tc>
          <w:tcPr>
            <w:tcW w:w="6579" w:type="dxa"/>
            <w:gridSpan w:val="7"/>
            <w:tcBorders>
              <w:top w:val="single" w:sz="5" w:space="0" w:color="000000"/>
              <w:left w:val="single" w:sz="4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4" w:space="0" w:color="000000"/>
            </w:tcBorders>
            <w:shd w:val="clear" w:color="auto" w:fill="F5F5F5"/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42"/>
        </w:trPr>
        <w:tc>
          <w:tcPr>
            <w:tcW w:w="1125" w:type="dxa"/>
            <w:vMerge w:val="restart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4" w:line="260" w:lineRule="exact"/>
              <w:rPr>
                <w:sz w:val="26"/>
                <w:szCs w:val="26"/>
              </w:rPr>
            </w:pPr>
          </w:p>
          <w:p w:rsidR="0010496B" w:rsidRPr="0010496B" w:rsidRDefault="0010496B" w:rsidP="0010496B">
            <w:pPr>
              <w:autoSpaceDE w:val="0"/>
              <w:autoSpaceDN w:val="0"/>
              <w:adjustRightInd w:val="0"/>
              <w:ind w:right="-117"/>
              <w:jc w:val="right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е</w:t>
            </w:r>
          </w:p>
        </w:tc>
        <w:tc>
          <w:tcPr>
            <w:tcW w:w="3030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CD6D26">
            <w:pPr>
              <w:autoSpaceDE w:val="0"/>
              <w:autoSpaceDN w:val="0"/>
              <w:adjustRightInd w:val="0"/>
              <w:spacing w:before="22"/>
              <w:ind w:left="3" w:right="-93"/>
              <w:jc w:val="both"/>
            </w:pPr>
            <w:r w:rsidRPr="0010496B">
              <w:rPr>
                <w:rFonts w:ascii="Arial" w:hAnsi="Arial" w:cs="Arial"/>
                <w:sz w:val="16"/>
                <w:szCs w:val="16"/>
              </w:rPr>
              <w:t>тогоз.е./Акад.часов(без</w:t>
            </w: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факультативо</w:t>
            </w:r>
          </w:p>
        </w:tc>
        <w:tc>
          <w:tcPr>
            <w:tcW w:w="2424" w:type="dxa"/>
            <w:gridSpan w:val="5"/>
            <w:tcBorders>
              <w:top w:val="single" w:sz="5" w:space="0" w:color="808080"/>
              <w:left w:val="single" w:sz="5" w:space="0" w:color="808080"/>
              <w:bottom w:val="nil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79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40</w:t>
            </w:r>
          </w:p>
        </w:tc>
        <w:tc>
          <w:tcPr>
            <w:tcW w:w="546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86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1440</w:t>
            </w: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7" w:right="-6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460.45</w:t>
            </w: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33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394</w:t>
            </w:r>
          </w:p>
        </w:tc>
        <w:tc>
          <w:tcPr>
            <w:tcW w:w="546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33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103</w:t>
            </w: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33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138</w:t>
            </w: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33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153</w:t>
            </w:r>
          </w:p>
        </w:tc>
        <w:tc>
          <w:tcPr>
            <w:tcW w:w="546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63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66.45</w:t>
            </w: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7" w:right="-6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871.55</w:t>
            </w:r>
          </w:p>
        </w:tc>
        <w:tc>
          <w:tcPr>
            <w:tcW w:w="54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33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108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49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12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62" w:right="131"/>
              <w:jc w:val="center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8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62" w:right="130"/>
              <w:jc w:val="center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5</w:t>
            </w:r>
          </w:p>
        </w:tc>
        <w:tc>
          <w:tcPr>
            <w:tcW w:w="484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62" w:right="131"/>
              <w:jc w:val="center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6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62" w:right="129"/>
              <w:jc w:val="center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9</w:t>
            </w:r>
          </w:p>
        </w:tc>
      </w:tr>
      <w:tr w:rsidR="0010496B" w:rsidRPr="0010496B" w:rsidTr="0010496B">
        <w:trPr>
          <w:trHeight w:hRule="exact" w:val="242"/>
        </w:trPr>
        <w:tc>
          <w:tcPr>
            <w:tcW w:w="1125" w:type="dxa"/>
            <w:vMerge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62" w:right="129"/>
              <w:jc w:val="center"/>
            </w:pPr>
          </w:p>
        </w:tc>
        <w:tc>
          <w:tcPr>
            <w:tcW w:w="3030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82" w:right="-58"/>
            </w:pPr>
            <w:r w:rsidRPr="0010496B">
              <w:rPr>
                <w:rFonts w:ascii="Arial" w:hAnsi="Arial" w:cs="Arial"/>
                <w:sz w:val="16"/>
                <w:szCs w:val="16"/>
              </w:rPr>
              <w:t>льнаянагрузкавсеместрах</w:t>
            </w: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(акад.час</w:t>
            </w:r>
          </w:p>
        </w:tc>
        <w:tc>
          <w:tcPr>
            <w:tcW w:w="7877" w:type="dxa"/>
            <w:gridSpan w:val="15"/>
            <w:vMerge w:val="restart"/>
            <w:tcBorders>
              <w:top w:val="nil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79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25.5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25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8.5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25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8.5</w:t>
            </w:r>
          </w:p>
        </w:tc>
        <w:tc>
          <w:tcPr>
            <w:tcW w:w="484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25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4.3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42"/>
        </w:trPr>
        <w:tc>
          <w:tcPr>
            <w:tcW w:w="1125" w:type="dxa"/>
            <w:vMerge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3030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5" w:right="-61"/>
            </w:pPr>
            <w:r w:rsidRPr="0010496B">
              <w:rPr>
                <w:rFonts w:ascii="Arial" w:hAnsi="Arial" w:cs="Arial"/>
                <w:sz w:val="16"/>
                <w:szCs w:val="16"/>
              </w:rPr>
              <w:t>емконт.работывсеместрах</w:t>
            </w: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(акад.час</w:t>
            </w:r>
          </w:p>
        </w:tc>
        <w:tc>
          <w:tcPr>
            <w:tcW w:w="7877" w:type="dxa"/>
            <w:gridSpan w:val="15"/>
            <w:vMerge/>
            <w:tcBorders>
              <w:top w:val="nil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5" w:right="-61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79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12.7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25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4.2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25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5.2</w:t>
            </w:r>
          </w:p>
        </w:tc>
        <w:tc>
          <w:tcPr>
            <w:tcW w:w="484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25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2.2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3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  <w:tr w:rsidR="0010496B" w:rsidRPr="0010496B" w:rsidTr="0010496B">
        <w:trPr>
          <w:trHeight w:hRule="exact" w:val="242"/>
        </w:trPr>
        <w:tc>
          <w:tcPr>
            <w:tcW w:w="1125" w:type="dxa"/>
            <w:vMerge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3030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90" w:right="-20"/>
            </w:pPr>
            <w:r w:rsidRPr="0010496B">
              <w:rPr>
                <w:rFonts w:ascii="Arial" w:hAnsi="Arial" w:cs="Arial"/>
                <w:sz w:val="16"/>
                <w:szCs w:val="16"/>
              </w:rPr>
              <w:t>з.е.накурсах(без</w:t>
            </w: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факультативов)</w:t>
            </w:r>
          </w:p>
        </w:tc>
        <w:tc>
          <w:tcPr>
            <w:tcW w:w="7877" w:type="dxa"/>
            <w:gridSpan w:val="15"/>
            <w:vMerge/>
            <w:tcBorders>
              <w:top w:val="nil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90" w:right="-2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49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20</w:t>
            </w: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49" w:right="-20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11</w:t>
            </w:r>
          </w:p>
        </w:tc>
        <w:tc>
          <w:tcPr>
            <w:tcW w:w="484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  <w:tc>
          <w:tcPr>
            <w:tcW w:w="485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  <w:spacing w:before="22"/>
              <w:ind w:left="162" w:right="131"/>
              <w:jc w:val="center"/>
            </w:pPr>
            <w:r w:rsidRPr="0010496B">
              <w:rPr>
                <w:rFonts w:ascii="Arial" w:hAnsi="Arial" w:cs="Arial"/>
                <w:w w:val="104"/>
                <w:sz w:val="16"/>
                <w:szCs w:val="16"/>
              </w:rPr>
              <w:t>9</w:t>
            </w:r>
          </w:p>
        </w:tc>
        <w:tc>
          <w:tcPr>
            <w:tcW w:w="483" w:type="dxa"/>
            <w:tcBorders>
              <w:top w:val="single" w:sz="5" w:space="0" w:color="808080"/>
              <w:left w:val="single" w:sz="5" w:space="0" w:color="808080"/>
              <w:bottom w:val="single" w:sz="5" w:space="0" w:color="808080"/>
              <w:right w:val="single" w:sz="5" w:space="0" w:color="808080"/>
            </w:tcBorders>
          </w:tcPr>
          <w:p w:rsidR="0010496B" w:rsidRPr="0010496B" w:rsidRDefault="0010496B" w:rsidP="0010496B">
            <w:pPr>
              <w:autoSpaceDE w:val="0"/>
              <w:autoSpaceDN w:val="0"/>
              <w:adjustRightInd w:val="0"/>
            </w:pPr>
          </w:p>
        </w:tc>
      </w:tr>
    </w:tbl>
    <w:p w:rsidR="0010496B" w:rsidRPr="003863EF" w:rsidRDefault="0010496B" w:rsidP="003863EF">
      <w:pPr>
        <w:autoSpaceDE w:val="0"/>
        <w:autoSpaceDN w:val="0"/>
        <w:adjustRightInd w:val="0"/>
        <w:spacing w:after="60"/>
        <w:rPr>
          <w:sz w:val="22"/>
          <w:szCs w:val="22"/>
        </w:rPr>
      </w:pPr>
    </w:p>
    <w:p w:rsidR="0010496B" w:rsidRDefault="0010496B" w:rsidP="003863EF">
      <w:pPr>
        <w:autoSpaceDE w:val="0"/>
        <w:autoSpaceDN w:val="0"/>
        <w:adjustRightInd w:val="0"/>
        <w:spacing w:after="60"/>
        <w:rPr>
          <w:sz w:val="22"/>
          <w:szCs w:val="22"/>
        </w:rPr>
      </w:pPr>
    </w:p>
    <w:p w:rsidR="009B716A" w:rsidRDefault="009B716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8D4DEA" w:rsidRDefault="008D4DE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  <w:sectPr w:rsidR="008D4DEA" w:rsidSect="00EF2CA3">
          <w:pgSz w:w="16834" w:h="11909" w:orient="landscape"/>
          <w:pgMar w:top="397" w:right="567" w:bottom="397" w:left="567" w:header="720" w:footer="720" w:gutter="0"/>
          <w:cols w:space="720"/>
          <w:noEndnote/>
        </w:sectPr>
      </w:pPr>
    </w:p>
    <w:p w:rsidR="00455AC0" w:rsidRDefault="00C75116" w:rsidP="007B3448">
      <w:pPr>
        <w:autoSpaceDE w:val="0"/>
        <w:autoSpaceDN w:val="0"/>
        <w:adjustRightInd w:val="0"/>
        <w:spacing w:after="60"/>
        <w:ind w:right="2477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2. </w:t>
      </w:r>
      <w:r w:rsidRPr="009B716A">
        <w:rPr>
          <w:sz w:val="28"/>
          <w:szCs w:val="28"/>
        </w:rPr>
        <w:t>Форма учебного плана</w:t>
      </w:r>
      <w:r>
        <w:rPr>
          <w:sz w:val="28"/>
          <w:szCs w:val="28"/>
        </w:rPr>
        <w:t>.</w:t>
      </w:r>
      <w:r w:rsidRPr="009B716A">
        <w:rPr>
          <w:sz w:val="28"/>
          <w:szCs w:val="28"/>
        </w:rPr>
        <w:t xml:space="preserve"> Второй вариант (развернутый)</w:t>
      </w:r>
      <w:r>
        <w:rPr>
          <w:sz w:val="28"/>
          <w:szCs w:val="28"/>
        </w:rPr>
        <w:t>.</w:t>
      </w:r>
      <w:r w:rsidR="00FC3757" w:rsidRPr="009B716A">
        <w:rPr>
          <w:sz w:val="28"/>
          <w:szCs w:val="28"/>
          <w:highlight w:val="yellow"/>
        </w:rPr>
        <w:t>(«План2»)</w:t>
      </w:r>
    </w:p>
    <w:p w:rsidR="009B716A" w:rsidRPr="00EF2CA3" w:rsidRDefault="009B716A" w:rsidP="00EF2CA3">
      <w:pPr>
        <w:autoSpaceDE w:val="0"/>
        <w:autoSpaceDN w:val="0"/>
        <w:adjustRightInd w:val="0"/>
        <w:jc w:val="both"/>
        <w:rPr>
          <w:sz w:val="16"/>
          <w:szCs w:val="16"/>
        </w:rPr>
      </w:pPr>
    </w:p>
    <w:tbl>
      <w:tblPr>
        <w:tblW w:w="28226" w:type="dxa"/>
        <w:tblInd w:w="91" w:type="dxa"/>
        <w:tblLayout w:type="fixed"/>
        <w:tblLook w:val="04A0"/>
      </w:tblPr>
      <w:tblGrid>
        <w:gridCol w:w="1053"/>
        <w:gridCol w:w="1672"/>
        <w:gridCol w:w="508"/>
        <w:gridCol w:w="653"/>
        <w:gridCol w:w="580"/>
        <w:gridCol w:w="395"/>
        <w:gridCol w:w="378"/>
        <w:gridCol w:w="530"/>
        <w:gridCol w:w="595"/>
        <w:gridCol w:w="730"/>
        <w:gridCol w:w="491"/>
        <w:gridCol w:w="706"/>
        <w:gridCol w:w="521"/>
        <w:gridCol w:w="528"/>
        <w:gridCol w:w="455"/>
        <w:gridCol w:w="462"/>
        <w:gridCol w:w="394"/>
        <w:gridCol w:w="706"/>
        <w:gridCol w:w="439"/>
        <w:gridCol w:w="455"/>
        <w:gridCol w:w="462"/>
        <w:gridCol w:w="394"/>
        <w:gridCol w:w="706"/>
        <w:gridCol w:w="439"/>
        <w:gridCol w:w="455"/>
        <w:gridCol w:w="462"/>
        <w:gridCol w:w="394"/>
        <w:gridCol w:w="617"/>
        <w:gridCol w:w="439"/>
        <w:gridCol w:w="455"/>
        <w:gridCol w:w="462"/>
        <w:gridCol w:w="394"/>
        <w:gridCol w:w="483"/>
        <w:gridCol w:w="439"/>
        <w:gridCol w:w="455"/>
        <w:gridCol w:w="462"/>
        <w:gridCol w:w="388"/>
        <w:gridCol w:w="378"/>
        <w:gridCol w:w="439"/>
        <w:gridCol w:w="455"/>
        <w:gridCol w:w="462"/>
        <w:gridCol w:w="388"/>
        <w:gridCol w:w="378"/>
        <w:gridCol w:w="439"/>
        <w:gridCol w:w="455"/>
        <w:gridCol w:w="462"/>
        <w:gridCol w:w="388"/>
        <w:gridCol w:w="378"/>
        <w:gridCol w:w="439"/>
        <w:gridCol w:w="455"/>
        <w:gridCol w:w="462"/>
        <w:gridCol w:w="388"/>
        <w:gridCol w:w="483"/>
        <w:gridCol w:w="1220"/>
      </w:tblGrid>
      <w:tr w:rsidR="00AA7799" w:rsidTr="00893CDF">
        <w:trPr>
          <w:trHeight w:val="304"/>
        </w:trPr>
        <w:tc>
          <w:tcPr>
            <w:tcW w:w="105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-</w:t>
            </w:r>
          </w:p>
        </w:tc>
        <w:tc>
          <w:tcPr>
            <w:tcW w:w="16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-</w:t>
            </w:r>
          </w:p>
        </w:tc>
        <w:tc>
          <w:tcPr>
            <w:tcW w:w="2514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Форма контроля</w:t>
            </w:r>
          </w:p>
        </w:tc>
        <w:tc>
          <w:tcPr>
            <w:tcW w:w="53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3043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Итого акад.часов</w:t>
            </w:r>
          </w:p>
        </w:tc>
        <w:tc>
          <w:tcPr>
            <w:tcW w:w="5001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Курс 1</w:t>
            </w:r>
          </w:p>
        </w:tc>
        <w:tc>
          <w:tcPr>
            <w:tcW w:w="4600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Курс 2</w:t>
            </w:r>
          </w:p>
        </w:tc>
        <w:tc>
          <w:tcPr>
            <w:tcW w:w="4244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Курс 3</w:t>
            </w:r>
          </w:p>
        </w:tc>
        <w:tc>
          <w:tcPr>
            <w:tcW w:w="4349" w:type="dxa"/>
            <w:gridSpan w:val="10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Курс 4</w:t>
            </w:r>
          </w:p>
        </w:tc>
        <w:tc>
          <w:tcPr>
            <w:tcW w:w="12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-</w:t>
            </w:r>
          </w:p>
        </w:tc>
      </w:tr>
      <w:tr w:rsidR="00AA7799" w:rsidTr="00893CDF">
        <w:trPr>
          <w:trHeight w:val="304"/>
        </w:trPr>
        <w:tc>
          <w:tcPr>
            <w:tcW w:w="105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167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14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53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3043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45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1 [17 нед]</w:t>
            </w:r>
          </w:p>
        </w:tc>
        <w:tc>
          <w:tcPr>
            <w:tcW w:w="2456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2 [17 нед]</w:t>
            </w:r>
          </w:p>
        </w:tc>
        <w:tc>
          <w:tcPr>
            <w:tcW w:w="236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3 [17 нед]</w:t>
            </w:r>
          </w:p>
        </w:tc>
        <w:tc>
          <w:tcPr>
            <w:tcW w:w="2233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4 [17 нед]</w:t>
            </w:r>
          </w:p>
        </w:tc>
        <w:tc>
          <w:tcPr>
            <w:tcW w:w="21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5 [17 нед]</w:t>
            </w:r>
          </w:p>
        </w:tc>
        <w:tc>
          <w:tcPr>
            <w:tcW w:w="21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6 [21 1/6 нед]</w:t>
            </w:r>
          </w:p>
        </w:tc>
        <w:tc>
          <w:tcPr>
            <w:tcW w:w="2122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7 [17 нед]</w:t>
            </w:r>
          </w:p>
        </w:tc>
        <w:tc>
          <w:tcPr>
            <w:tcW w:w="2227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8 [17 1/6 нед]</w:t>
            </w:r>
          </w:p>
        </w:tc>
        <w:tc>
          <w:tcPr>
            <w:tcW w:w="122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D63088" w:rsidTr="00893CDF">
        <w:trPr>
          <w:trHeight w:val="664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Индекс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Наименование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Экза мен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Зачет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Зачет с оц.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КП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Pr="007B3448" w:rsidRDefault="00AA7799">
            <w:pPr>
              <w:jc w:val="center"/>
              <w:rPr>
                <w:rFonts w:ascii="Tahoma" w:hAnsi="Tahoma" w:cs="Tahoma"/>
                <w:color w:val="0000FF"/>
                <w:sz w:val="14"/>
                <w:szCs w:val="14"/>
              </w:rPr>
            </w:pPr>
            <w:r w:rsidRPr="007B3448">
              <w:rPr>
                <w:rFonts w:ascii="Tahoma" w:hAnsi="Tahoma" w:cs="Tahoma"/>
                <w:color w:val="0000FF"/>
                <w:sz w:val="14"/>
                <w:szCs w:val="14"/>
              </w:rPr>
              <w:t>КР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Факт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По плану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Контакт часы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Pr="007B3448" w:rsidRDefault="00AA7799">
            <w:pPr>
              <w:jc w:val="center"/>
              <w:rPr>
                <w:rFonts w:ascii="Tahoma" w:hAnsi="Tahoma" w:cs="Tahoma"/>
                <w:color w:val="0000FF"/>
                <w:sz w:val="14"/>
                <w:szCs w:val="14"/>
              </w:rPr>
            </w:pPr>
            <w:r w:rsidRPr="007B3448">
              <w:rPr>
                <w:rFonts w:ascii="Tahoma" w:hAnsi="Tahoma" w:cs="Tahoma"/>
                <w:color w:val="0000FF"/>
                <w:sz w:val="14"/>
                <w:szCs w:val="14"/>
              </w:rPr>
              <w:t>Ауд.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Pr="007B3448" w:rsidRDefault="00AA7799">
            <w:pPr>
              <w:jc w:val="center"/>
              <w:rPr>
                <w:rFonts w:ascii="Tahoma" w:hAnsi="Tahoma" w:cs="Tahoma"/>
                <w:color w:val="0000FF"/>
                <w:sz w:val="14"/>
                <w:szCs w:val="14"/>
              </w:rPr>
            </w:pPr>
            <w:r w:rsidRPr="007B3448">
              <w:rPr>
                <w:rFonts w:ascii="Tahoma" w:hAnsi="Tahoma" w:cs="Tahoma"/>
                <w:color w:val="0000FF"/>
                <w:sz w:val="14"/>
                <w:szCs w:val="14"/>
              </w:rPr>
              <w:t>Конт роль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Компетенции</w:t>
            </w:r>
          </w:p>
        </w:tc>
      </w:tr>
      <w:tr w:rsidR="00AA7799" w:rsidTr="00893CDF">
        <w:trPr>
          <w:trHeight w:val="364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Блок 1.Дисциплины (модули) </w:t>
            </w:r>
          </w:p>
        </w:tc>
      </w:tr>
      <w:tr w:rsidR="00AA7799" w:rsidTr="00C75116">
        <w:trPr>
          <w:trHeight w:val="527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Обязательная часть 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Б1.О.1.01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Иностранный язык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252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103.8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102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112.2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37.75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37.75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36.7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УК-4; УК-5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Б1.О.1.02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История (история России, всеобщая история)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180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72.95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71.05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36.05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УК-1; УК-5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Б1.О.1.03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Философия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180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89.95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85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54.05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19.05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УК-5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Б1.О.1.04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Безопасность жизнедеятельности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35.95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34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36.05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17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36.05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УК-8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Б1.О.1.05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физическая культура и спорт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51.25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51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20.75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51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20.75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21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756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353.9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340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294.1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108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85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130.6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72.75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55.75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C75116">
        <w:trPr>
          <w:trHeight w:val="595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Часть, формируемая участниками образовательных отношений 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Б1.В.01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дисциплина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144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57.55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54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86.45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18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86.45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AA7799" w:rsidTr="00893CDF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4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144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57.55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54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86.45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4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18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86.45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25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900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411.45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394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380.55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108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12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52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70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85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217.05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72.75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34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55.75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17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35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15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364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Блок 2.Практика </w:t>
            </w:r>
          </w:p>
        </w:tc>
      </w:tr>
      <w:tr w:rsidR="00AA7799" w:rsidTr="00C75116">
        <w:trPr>
          <w:trHeight w:val="455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Обязательная часть </w:t>
            </w:r>
          </w:p>
        </w:tc>
      </w:tr>
      <w:tr w:rsidR="00AA7799" w:rsidTr="00893CDF">
        <w:trPr>
          <w:trHeight w:val="42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Б2.О.01(У)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один или несколько типов учебной практики из ФГОС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20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88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88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AA7799" w:rsidTr="00893CDF">
        <w:trPr>
          <w:trHeight w:val="42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Б2.О.02(П)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один или несколько типов производственной практики из ФГОС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4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98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216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30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186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88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98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C75116">
        <w:trPr>
          <w:trHeight w:val="518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Часть, формируемая участниками образовательных отношений </w:t>
            </w:r>
          </w:p>
        </w:tc>
      </w:tr>
      <w:tr w:rsidR="00AA7799" w:rsidTr="00893CDF">
        <w:trPr>
          <w:trHeight w:val="63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Б2.В.01(У)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Вправе выбрать один или несколько типов учебной и (или) производственной практик из рекомендуемых ПООП (при наличии)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AA7799" w:rsidTr="00893CDF">
        <w:trPr>
          <w:trHeight w:val="42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Б2.В.02(П)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Вправе установить дополнительный тип учебной и (или) производственной практик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AA7799" w:rsidTr="00893CDF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6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216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30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186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88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98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C75116">
        <w:trPr>
          <w:trHeight w:val="533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Блок 3.Государственная итоговая аттестация </w:t>
            </w:r>
          </w:p>
        </w:tc>
      </w:tr>
      <w:tr w:rsidR="00AA7799" w:rsidTr="00C75116">
        <w:trPr>
          <w:trHeight w:val="555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AA7799" w:rsidTr="00893CDF">
        <w:trPr>
          <w:trHeight w:val="45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Б3.01(Д)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Подготовка к сдаче и сдача государственного экзамена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105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105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УК-1; УК-2; УК-3; УК-4; УК-5; УК-6; УК-7; УК-8; ОПК-1; ОПК-2; ОПК-3; ОПК-4</w:t>
            </w:r>
          </w:p>
        </w:tc>
      </w:tr>
      <w:tr w:rsidR="00AA7799" w:rsidTr="00893CDF">
        <w:trPr>
          <w:trHeight w:val="84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Б3.02(Д)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Выполнение и защита выпускной квалификационной работы   ИЛИ   Подготовка к процедуре защиты и защита выпускной квалификационной работы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216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16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200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200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УК-1; УК-2; УК-3; УК-4; УК-5; УК-6; УК-7; УК-8; ОПК-1; ОПК-2; ОПК-3; ОПК-4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324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19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305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305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324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19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305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9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305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EF2CA3">
        <w:trPr>
          <w:trHeight w:val="414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364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ФТД.Факультативы</w:t>
            </w:r>
          </w:p>
        </w:tc>
      </w:tr>
      <w:tr w:rsidR="00AA7799" w:rsidTr="00893CDF">
        <w:trPr>
          <w:trHeight w:val="364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ФТД.01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Дисциплина №1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1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72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36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ФТД.02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Дисциплина №2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72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72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2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36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42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364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lastRenderedPageBreak/>
              <w:t xml:space="preserve">Э. </w:t>
            </w:r>
          </w:p>
        </w:tc>
      </w:tr>
      <w:tr w:rsidR="00AA7799" w:rsidTr="00893CDF">
        <w:trPr>
          <w:trHeight w:val="364"/>
        </w:trPr>
        <w:tc>
          <w:tcPr>
            <w:tcW w:w="28226" w:type="dxa"/>
            <w:gridSpan w:val="5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 xml:space="preserve">Обязательная часть </w:t>
            </w:r>
          </w:p>
        </w:tc>
      </w:tr>
      <w:tr w:rsidR="00AA7799" w:rsidTr="00893CDF">
        <w:trPr>
          <w:trHeight w:val="420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Элективные дисциплины по физической культуре и спорту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b/>
                <w:bCs/>
                <w:sz w:val="16"/>
                <w:szCs w:val="16"/>
              </w:rPr>
            </w:pPr>
            <w:r>
              <w:rPr>
                <w:rFonts w:ascii="Tahoma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 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Э.О.ДВ.01.01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атлетическая гимнастика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Э.О.ДВ.01.02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аэробика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Э.О.ДВ.01.03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легкая атлетика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Э.О.ДВ.01.04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лыжный спорт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Э.О.ДВ.01.05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плавание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Э.О.ДВ.01.06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общая физическая подготовка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Э.О.ДВ.01.07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баскетбол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Э.О.ДВ.01.08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футбол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Э.О.ДВ.01.09</w:t>
            </w:r>
          </w:p>
        </w:tc>
        <w:tc>
          <w:tcPr>
            <w:tcW w:w="167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волейбол</w:t>
            </w:r>
          </w:p>
        </w:tc>
        <w:tc>
          <w:tcPr>
            <w:tcW w:w="5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23456</w:t>
            </w: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328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68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56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sz w:val="16"/>
                <w:szCs w:val="16"/>
              </w:rPr>
            </w:pPr>
            <w:r>
              <w:rPr>
                <w:rFonts w:ascii="Tahoma" w:hAnsi="Tahoma" w:cs="Tahoma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AA7799" w:rsidRDefault="00AA7799">
            <w:pPr>
              <w:rPr>
                <w:rFonts w:ascii="Tahoma" w:hAnsi="Tahoma" w:cs="Tahoma"/>
                <w:b/>
                <w:bCs/>
                <w:sz w:val="18"/>
                <w:szCs w:val="18"/>
              </w:rPr>
            </w:pPr>
            <w:r>
              <w:rPr>
                <w:rFonts w:ascii="Tahoma" w:hAnsi="Tahoma" w:cs="Tahoma"/>
                <w:b/>
                <w:bCs/>
                <w:sz w:val="18"/>
                <w:szCs w:val="18"/>
              </w:rPr>
              <w:t>УК-7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D63088" w:rsidTr="00C75116">
        <w:trPr>
          <w:trHeight w:val="319"/>
        </w:trPr>
        <w:tc>
          <w:tcPr>
            <w:tcW w:w="5239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AA7799" w:rsidRDefault="00AA7799">
            <w:pPr>
              <w:jc w:val="center"/>
              <w:rPr>
                <w:rFonts w:ascii="Tahoma" w:hAnsi="Tahoma" w:cs="Tahoma"/>
                <w:i/>
                <w:iCs/>
                <w:sz w:val="16"/>
                <w:szCs w:val="16"/>
              </w:rPr>
            </w:pPr>
            <w:r>
              <w:rPr>
                <w:rFonts w:ascii="Tahoma" w:hAnsi="Tahoma" w:cs="Tahoma"/>
                <w:i/>
                <w:iCs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single" w:sz="4" w:space="0" w:color="333333"/>
              <w:left w:val="single" w:sz="4" w:space="0" w:color="333333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672" w:type="dxa"/>
            <w:tcBorders>
              <w:top w:val="single" w:sz="4" w:space="0" w:color="333333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Итого з.е./Акад.часов (без факультативов)</w:t>
            </w:r>
          </w:p>
        </w:tc>
        <w:tc>
          <w:tcPr>
            <w:tcW w:w="2514" w:type="dxa"/>
            <w:gridSpan w:val="5"/>
            <w:tcBorders>
              <w:top w:val="single" w:sz="4" w:space="0" w:color="333333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single" w:sz="4" w:space="0" w:color="333333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40</w:t>
            </w:r>
          </w:p>
        </w:tc>
        <w:tc>
          <w:tcPr>
            <w:tcW w:w="59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1440</w:t>
            </w:r>
          </w:p>
        </w:tc>
        <w:tc>
          <w:tcPr>
            <w:tcW w:w="730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460.45</w:t>
            </w:r>
          </w:p>
        </w:tc>
        <w:tc>
          <w:tcPr>
            <w:tcW w:w="491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394</w:t>
            </w:r>
          </w:p>
        </w:tc>
        <w:tc>
          <w:tcPr>
            <w:tcW w:w="70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871.55</w:t>
            </w:r>
          </w:p>
        </w:tc>
        <w:tc>
          <w:tcPr>
            <w:tcW w:w="521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108</w:t>
            </w:r>
          </w:p>
        </w:tc>
        <w:tc>
          <w:tcPr>
            <w:tcW w:w="52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52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70</w:t>
            </w:r>
          </w:p>
        </w:tc>
        <w:tc>
          <w:tcPr>
            <w:tcW w:w="394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85</w:t>
            </w:r>
          </w:p>
        </w:tc>
        <w:tc>
          <w:tcPr>
            <w:tcW w:w="70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217.05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70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160.75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394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34</w:t>
            </w:r>
          </w:p>
        </w:tc>
        <w:tc>
          <w:tcPr>
            <w:tcW w:w="61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55.75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6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17</w:t>
            </w:r>
          </w:p>
        </w:tc>
        <w:tc>
          <w:tcPr>
            <w:tcW w:w="483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133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45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305</w:t>
            </w:r>
          </w:p>
        </w:tc>
        <w:tc>
          <w:tcPr>
            <w:tcW w:w="1220" w:type="dxa"/>
            <w:tcBorders>
              <w:top w:val="single" w:sz="4" w:space="0" w:color="333333"/>
              <w:left w:val="nil"/>
              <w:bottom w:val="nil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333333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672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Недельная нагрузка в семестрах (акад.час/нед)</w:t>
            </w:r>
          </w:p>
        </w:tc>
        <w:tc>
          <w:tcPr>
            <w:tcW w:w="25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8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25.5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8.5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8.5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4.3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333333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672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 xml:space="preserve"> Объем конт. работы в семестрах (акад.час/нед)</w:t>
            </w:r>
          </w:p>
        </w:tc>
        <w:tc>
          <w:tcPr>
            <w:tcW w:w="2514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9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3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528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12.7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4.2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7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5.2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61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2.2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7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38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  <w:tr w:rsidR="00AA7799" w:rsidTr="00893CDF">
        <w:trPr>
          <w:trHeight w:val="255"/>
        </w:trPr>
        <w:tc>
          <w:tcPr>
            <w:tcW w:w="1053" w:type="dxa"/>
            <w:tcBorders>
              <w:top w:val="nil"/>
              <w:left w:val="single" w:sz="4" w:space="0" w:color="333333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672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з.е. на курсах (без факультативов)</w:t>
            </w:r>
          </w:p>
        </w:tc>
        <w:tc>
          <w:tcPr>
            <w:tcW w:w="2514" w:type="dxa"/>
            <w:gridSpan w:val="5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30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9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730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91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21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528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20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70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11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61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94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9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7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39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5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62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38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483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  <w:tc>
          <w:tcPr>
            <w:tcW w:w="1220" w:type="dxa"/>
            <w:tcBorders>
              <w:top w:val="nil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AA7799" w:rsidRDefault="00AA7799">
            <w:pPr>
              <w:jc w:val="center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 </w:t>
            </w:r>
          </w:p>
        </w:tc>
      </w:tr>
    </w:tbl>
    <w:p w:rsidR="009F6DD7" w:rsidRPr="001813B6" w:rsidRDefault="009F6DD7" w:rsidP="00AA7799">
      <w:pPr>
        <w:autoSpaceDE w:val="0"/>
        <w:autoSpaceDN w:val="0"/>
        <w:adjustRightInd w:val="0"/>
        <w:spacing w:after="60"/>
        <w:jc w:val="both"/>
        <w:rPr>
          <w:sz w:val="28"/>
          <w:szCs w:val="28"/>
          <w:lang w:val="en-US"/>
        </w:rPr>
      </w:pPr>
    </w:p>
    <w:p w:rsidR="0010496B" w:rsidRPr="001813B6" w:rsidRDefault="0010496B" w:rsidP="00AA7799">
      <w:pPr>
        <w:autoSpaceDE w:val="0"/>
        <w:autoSpaceDN w:val="0"/>
        <w:adjustRightInd w:val="0"/>
        <w:spacing w:after="60"/>
        <w:jc w:val="both"/>
        <w:rPr>
          <w:sz w:val="28"/>
          <w:szCs w:val="28"/>
          <w:lang w:val="en-US"/>
        </w:rPr>
      </w:pPr>
    </w:p>
    <w:p w:rsidR="00455AC0" w:rsidRPr="001813B6" w:rsidRDefault="00455AC0" w:rsidP="00AA7799">
      <w:pPr>
        <w:autoSpaceDE w:val="0"/>
        <w:autoSpaceDN w:val="0"/>
        <w:adjustRightInd w:val="0"/>
        <w:spacing w:after="60"/>
        <w:jc w:val="both"/>
        <w:rPr>
          <w:sz w:val="28"/>
          <w:szCs w:val="28"/>
          <w:lang w:val="en-US"/>
        </w:rPr>
      </w:pPr>
    </w:p>
    <w:p w:rsidR="007B3448" w:rsidRDefault="007B3448" w:rsidP="007B3448">
      <w:pPr>
        <w:autoSpaceDE w:val="0"/>
        <w:autoSpaceDN w:val="0"/>
        <w:adjustRightInd w:val="0"/>
        <w:spacing w:after="60"/>
        <w:ind w:right="5454"/>
        <w:jc w:val="right"/>
        <w:rPr>
          <w:sz w:val="28"/>
          <w:szCs w:val="28"/>
        </w:rPr>
      </w:pPr>
      <w:r w:rsidRPr="006D27F9">
        <w:rPr>
          <w:sz w:val="28"/>
          <w:szCs w:val="28"/>
        </w:rPr>
        <w:br w:type="page"/>
      </w:r>
      <w:r>
        <w:rPr>
          <w:sz w:val="28"/>
          <w:szCs w:val="28"/>
        </w:rPr>
        <w:lastRenderedPageBreak/>
        <w:t xml:space="preserve">Приложение 3. </w:t>
      </w:r>
      <w:r w:rsidRPr="009B716A">
        <w:rPr>
          <w:sz w:val="28"/>
          <w:szCs w:val="28"/>
        </w:rPr>
        <w:t>Форма учебного плана</w:t>
      </w:r>
      <w:r>
        <w:rPr>
          <w:sz w:val="28"/>
          <w:szCs w:val="28"/>
        </w:rPr>
        <w:t>.Трети</w:t>
      </w:r>
      <w:r w:rsidRPr="009B716A">
        <w:rPr>
          <w:sz w:val="28"/>
          <w:szCs w:val="28"/>
        </w:rPr>
        <w:t>й вариант (раз</w:t>
      </w:r>
      <w:r>
        <w:rPr>
          <w:sz w:val="28"/>
          <w:szCs w:val="28"/>
        </w:rPr>
        <w:t>мещается в ЭИОС</w:t>
      </w:r>
      <w:r w:rsidRPr="009B716A">
        <w:rPr>
          <w:sz w:val="28"/>
          <w:szCs w:val="28"/>
        </w:rPr>
        <w:t>)</w:t>
      </w:r>
      <w:r>
        <w:rPr>
          <w:sz w:val="28"/>
          <w:szCs w:val="28"/>
        </w:rPr>
        <w:t>.</w:t>
      </w:r>
      <w:r w:rsidRPr="009B716A">
        <w:rPr>
          <w:sz w:val="28"/>
          <w:szCs w:val="28"/>
          <w:highlight w:val="yellow"/>
        </w:rPr>
        <w:t xml:space="preserve"> («План</w:t>
      </w:r>
      <w:r>
        <w:rPr>
          <w:sz w:val="28"/>
          <w:szCs w:val="28"/>
          <w:highlight w:val="yellow"/>
        </w:rPr>
        <w:t>3</w:t>
      </w:r>
      <w:r w:rsidRPr="009B716A">
        <w:rPr>
          <w:sz w:val="28"/>
          <w:szCs w:val="28"/>
          <w:highlight w:val="yellow"/>
        </w:rPr>
        <w:t>»)</w:t>
      </w:r>
    </w:p>
    <w:p w:rsidR="00455AC0" w:rsidRPr="00EF2CA3" w:rsidRDefault="00455AC0" w:rsidP="00EF2CA3">
      <w:pPr>
        <w:autoSpaceDE w:val="0"/>
        <w:autoSpaceDN w:val="0"/>
        <w:adjustRightInd w:val="0"/>
        <w:jc w:val="both"/>
        <w:rPr>
          <w:sz w:val="16"/>
          <w:szCs w:val="16"/>
        </w:rPr>
      </w:pPr>
    </w:p>
    <w:tbl>
      <w:tblPr>
        <w:tblW w:w="25107" w:type="dxa"/>
        <w:tblInd w:w="91" w:type="dxa"/>
        <w:tblLayout w:type="fixed"/>
        <w:tblLook w:val="04A0"/>
      </w:tblPr>
      <w:tblGrid>
        <w:gridCol w:w="862"/>
        <w:gridCol w:w="1198"/>
        <w:gridCol w:w="440"/>
        <w:gridCol w:w="511"/>
        <w:gridCol w:w="496"/>
        <w:gridCol w:w="353"/>
        <w:gridCol w:w="340"/>
        <w:gridCol w:w="457"/>
        <w:gridCol w:w="507"/>
        <w:gridCol w:w="512"/>
        <w:gridCol w:w="11"/>
        <w:gridCol w:w="517"/>
        <w:gridCol w:w="400"/>
        <w:gridCol w:w="406"/>
        <w:gridCol w:w="397"/>
        <w:gridCol w:w="548"/>
        <w:gridCol w:w="567"/>
        <w:gridCol w:w="426"/>
        <w:gridCol w:w="425"/>
        <w:gridCol w:w="425"/>
        <w:gridCol w:w="425"/>
        <w:gridCol w:w="426"/>
        <w:gridCol w:w="425"/>
        <w:gridCol w:w="567"/>
        <w:gridCol w:w="567"/>
        <w:gridCol w:w="567"/>
        <w:gridCol w:w="425"/>
        <w:gridCol w:w="425"/>
        <w:gridCol w:w="426"/>
        <w:gridCol w:w="567"/>
        <w:gridCol w:w="425"/>
        <w:gridCol w:w="425"/>
        <w:gridCol w:w="425"/>
        <w:gridCol w:w="567"/>
        <w:gridCol w:w="426"/>
        <w:gridCol w:w="425"/>
        <w:gridCol w:w="567"/>
        <w:gridCol w:w="425"/>
        <w:gridCol w:w="425"/>
        <w:gridCol w:w="1701"/>
        <w:gridCol w:w="2127"/>
        <w:gridCol w:w="2551"/>
      </w:tblGrid>
      <w:tr w:rsidR="002267D4" w:rsidTr="006C03FD">
        <w:trPr>
          <w:trHeight w:val="210"/>
        </w:trPr>
        <w:tc>
          <w:tcPr>
            <w:tcW w:w="86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-</w:t>
            </w:r>
          </w:p>
        </w:tc>
        <w:tc>
          <w:tcPr>
            <w:tcW w:w="11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-</w:t>
            </w:r>
          </w:p>
        </w:tc>
        <w:tc>
          <w:tcPr>
            <w:tcW w:w="2140" w:type="dxa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Форма контроля</w:t>
            </w:r>
          </w:p>
        </w:tc>
        <w:tc>
          <w:tcPr>
            <w:tcW w:w="45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291" w:type="dxa"/>
            <w:gridSpan w:val="10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Итого акад.часов</w:t>
            </w:r>
          </w:p>
        </w:tc>
        <w:tc>
          <w:tcPr>
            <w:tcW w:w="6520" w:type="dxa"/>
            <w:gridSpan w:val="1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Курс 1</w:t>
            </w:r>
          </w:p>
        </w:tc>
        <w:tc>
          <w:tcPr>
            <w:tcW w:w="4961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Курс 2</w:t>
            </w:r>
          </w:p>
        </w:tc>
        <w:tc>
          <w:tcPr>
            <w:tcW w:w="2127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68682A" w:rsidRDefault="002267D4" w:rsidP="0068682A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68682A">
              <w:rPr>
                <w:rFonts w:ascii="Tahoma" w:hAnsi="Tahoma" w:cs="Tahoma"/>
                <w:sz w:val="18"/>
                <w:szCs w:val="18"/>
              </w:rPr>
              <w:t xml:space="preserve">Закрепленная </w:t>
            </w:r>
            <w:r w:rsidR="0068682A">
              <w:rPr>
                <w:rFonts w:ascii="Tahoma" w:hAnsi="Tahoma" w:cs="Tahoma"/>
                <w:sz w:val="18"/>
                <w:szCs w:val="18"/>
              </w:rPr>
              <w:br/>
            </w:r>
            <w:r w:rsidRPr="0068682A">
              <w:rPr>
                <w:rFonts w:ascii="Tahoma" w:hAnsi="Tahoma" w:cs="Tahoma"/>
                <w:sz w:val="18"/>
                <w:szCs w:val="18"/>
              </w:rPr>
              <w:t xml:space="preserve">кафедра- </w:t>
            </w:r>
          </w:p>
        </w:tc>
        <w:tc>
          <w:tcPr>
            <w:tcW w:w="255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68682A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2267D4" w:rsidTr="006C03FD">
        <w:trPr>
          <w:trHeight w:val="210"/>
        </w:trPr>
        <w:tc>
          <w:tcPr>
            <w:tcW w:w="86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11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140" w:type="dxa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45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4291" w:type="dxa"/>
            <w:gridSpan w:val="10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326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1 [17 нед]</w:t>
            </w:r>
          </w:p>
        </w:tc>
        <w:tc>
          <w:tcPr>
            <w:tcW w:w="326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2 [17 нед]</w:t>
            </w:r>
          </w:p>
        </w:tc>
        <w:tc>
          <w:tcPr>
            <w:tcW w:w="3260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Сем. 3 [17 нед]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68682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68682A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  <w:tc>
          <w:tcPr>
            <w:tcW w:w="255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68682A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</w:p>
        </w:tc>
      </w:tr>
      <w:tr w:rsidR="006C03FD" w:rsidTr="006C03FD">
        <w:trPr>
          <w:trHeight w:val="52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Индекс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Наименование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Экза мен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Зачет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Зачет с оц.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КП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КР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Факт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По плану</w:t>
            </w:r>
          </w:p>
        </w:tc>
        <w:tc>
          <w:tcPr>
            <w:tcW w:w="51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Контакт часы</w:t>
            </w:r>
          </w:p>
        </w:tc>
        <w:tc>
          <w:tcPr>
            <w:tcW w:w="52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Ауд.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Иная Контакт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Конт роль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EA448F">
            <w:pPr>
              <w:ind w:left="-57" w:right="-113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Иная Контакт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Конт роль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Иная Контакт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Конт роль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з.е.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Лек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Лаб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Пр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Иная Контакт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СР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Конт роль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Default="00C360DA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Pr="0068682A" w:rsidRDefault="002267D4" w:rsidP="00CD6D26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68682A">
              <w:rPr>
                <w:rFonts w:ascii="Tahoma" w:hAnsi="Tahoma" w:cs="Tahoma"/>
                <w:sz w:val="18"/>
                <w:szCs w:val="18"/>
              </w:rPr>
              <w:t>Наименование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360DA" w:rsidRPr="0068682A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68682A">
              <w:rPr>
                <w:rFonts w:ascii="Tahoma" w:hAnsi="Tahoma" w:cs="Tahoma"/>
                <w:sz w:val="18"/>
                <w:szCs w:val="18"/>
              </w:rPr>
              <w:t>Компетенции</w:t>
            </w:r>
          </w:p>
        </w:tc>
      </w:tr>
      <w:tr w:rsidR="002267D4" w:rsidTr="006C03FD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Блок 1.Дисциплины (модули) </w:t>
            </w:r>
          </w:p>
        </w:tc>
      </w:tr>
      <w:tr w:rsidR="002267D4" w:rsidTr="006C03FD">
        <w:trPr>
          <w:trHeight w:val="244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Обязательная часть </w:t>
            </w:r>
          </w:p>
        </w:tc>
      </w:tr>
      <w:tr w:rsidR="006C03FD" w:rsidTr="006C03FD">
        <w:trPr>
          <w:trHeight w:val="1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Иностранный язык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12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7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252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103.8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102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102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1.8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112.2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0.25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37.75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0.25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113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37.75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1.3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36.7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332B40" w:rsidRDefault="002267D4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 АЯ+РГФ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332B40" w:rsidRDefault="002267D4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 УК-4; УК-5 </w:t>
            </w:r>
          </w:p>
        </w:tc>
      </w:tr>
      <w:tr w:rsidR="006C03FD" w:rsidTr="006C03FD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Б1.О.1.02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История (история России, всеобщая история)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180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72.95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4.95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71.05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1.95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36.05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332B40" w:rsidRDefault="002267D4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 ИОГиП 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332B40" w:rsidRDefault="002267D4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 УК-1; УК-5 </w:t>
            </w:r>
          </w:p>
        </w:tc>
      </w:tr>
      <w:tr w:rsidR="006C03FD" w:rsidTr="006C03FD">
        <w:trPr>
          <w:trHeight w:val="521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Б1.О.1.03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Философия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4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180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89.95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85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51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4.95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54.05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1.95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2267D4" w:rsidP="00332B40">
            <w:pPr>
              <w:ind w:left="-57" w:right="-113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19.05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267D4" w:rsidRDefault="002267D4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332B40" w:rsidRDefault="002267D4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ФСК 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267D4" w:rsidRPr="00332B40" w:rsidRDefault="002267D4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 УК-5 </w:t>
            </w:r>
          </w:p>
        </w:tc>
      </w:tr>
      <w:tr w:rsidR="006C03FD" w:rsidTr="006C03FD">
        <w:trPr>
          <w:trHeight w:val="1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Б1.О.1.04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Безопасность жизнедеятельности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72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35.95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1.95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36.05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1.95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36.05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Pr="00332B40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 ТБ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Pr="00332B40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УК-8</w:t>
            </w:r>
          </w:p>
        </w:tc>
      </w:tr>
      <w:tr w:rsidR="006C03FD" w:rsidTr="006C03FD">
        <w:trPr>
          <w:trHeight w:val="1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Б1.О.1.05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физическая культура и спорт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72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51.25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51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51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0.25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20.75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51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0.25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20.75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Pr="00332B40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Pr="00332B40" w:rsidRDefault="0068682A" w:rsidP="002267D4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6C03FD" w:rsidTr="006C03FD">
        <w:trPr>
          <w:trHeight w:val="210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21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756</w:t>
            </w:r>
          </w:p>
        </w:tc>
        <w:tc>
          <w:tcPr>
            <w:tcW w:w="52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353.9</w:t>
            </w:r>
          </w:p>
        </w:tc>
        <w:tc>
          <w:tcPr>
            <w:tcW w:w="5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340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85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102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153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13.9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294.1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108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4.4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130.6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3.25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EA448F">
            <w:pPr>
              <w:ind w:left="-57" w:right="-113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72.75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3.25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7E5C9A">
            <w:pPr>
              <w:ind w:left="-57" w:right="-113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55.75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68682A" w:rsidTr="006C03FD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8682A" w:rsidRDefault="0068682A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Часть, формируемая участниками образовательных отношений </w:t>
            </w:r>
          </w:p>
        </w:tc>
      </w:tr>
      <w:tr w:rsidR="006C03FD" w:rsidTr="006C03FD">
        <w:trPr>
          <w:trHeight w:val="1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Б1.В.01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дисциплина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4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144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57.55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18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3.55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86.45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3.55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86.45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6C03FD" w:rsidTr="006C03FD">
        <w:trPr>
          <w:trHeight w:val="225"/>
        </w:trPr>
        <w:tc>
          <w:tcPr>
            <w:tcW w:w="4200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4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144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57.55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18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3.55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86.45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3.55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86.45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6C03FD" w:rsidTr="006C03FD">
        <w:trPr>
          <w:trHeight w:val="225"/>
        </w:trPr>
        <w:tc>
          <w:tcPr>
            <w:tcW w:w="4200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25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900</w:t>
            </w:r>
          </w:p>
        </w:tc>
        <w:tc>
          <w:tcPr>
            <w:tcW w:w="52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EA448F">
            <w:pPr>
              <w:ind w:left="-57" w:right="-113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411.45</w:t>
            </w:r>
          </w:p>
        </w:tc>
        <w:tc>
          <w:tcPr>
            <w:tcW w:w="5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394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103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138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153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17.45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380.55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108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7.95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217.05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3.25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72.75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17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34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3.25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FC3757">
            <w:pPr>
              <w:ind w:left="-57" w:right="-113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55.75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6C03FD" w:rsidTr="006C03FD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rPr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Блок 2.Практика </w:t>
            </w:r>
          </w:p>
        </w:tc>
      </w:tr>
      <w:tr w:rsidR="006C03FD" w:rsidTr="006C03FD">
        <w:trPr>
          <w:trHeight w:val="244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rPr>
                <w:sz w:val="20"/>
                <w:szCs w:val="20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Обязательная часть </w:t>
            </w:r>
          </w:p>
        </w:tc>
      </w:tr>
    </w:tbl>
    <w:p w:rsidR="006C03FD" w:rsidRDefault="006C03FD"/>
    <w:tbl>
      <w:tblPr>
        <w:tblW w:w="0" w:type="auto"/>
        <w:tblInd w:w="91" w:type="dxa"/>
        <w:tblLayout w:type="fixed"/>
        <w:tblLook w:val="04A0"/>
      </w:tblPr>
      <w:tblGrid>
        <w:gridCol w:w="862"/>
        <w:gridCol w:w="1198"/>
        <w:gridCol w:w="440"/>
        <w:gridCol w:w="511"/>
        <w:gridCol w:w="496"/>
        <w:gridCol w:w="353"/>
        <w:gridCol w:w="340"/>
        <w:gridCol w:w="457"/>
        <w:gridCol w:w="507"/>
        <w:gridCol w:w="523"/>
        <w:gridCol w:w="89"/>
        <w:gridCol w:w="428"/>
        <w:gridCol w:w="400"/>
        <w:gridCol w:w="406"/>
        <w:gridCol w:w="397"/>
        <w:gridCol w:w="548"/>
        <w:gridCol w:w="567"/>
        <w:gridCol w:w="426"/>
        <w:gridCol w:w="425"/>
        <w:gridCol w:w="425"/>
        <w:gridCol w:w="425"/>
        <w:gridCol w:w="426"/>
        <w:gridCol w:w="425"/>
        <w:gridCol w:w="567"/>
        <w:gridCol w:w="567"/>
        <w:gridCol w:w="567"/>
        <w:gridCol w:w="425"/>
        <w:gridCol w:w="425"/>
        <w:gridCol w:w="426"/>
        <w:gridCol w:w="567"/>
        <w:gridCol w:w="425"/>
        <w:gridCol w:w="425"/>
        <w:gridCol w:w="425"/>
        <w:gridCol w:w="567"/>
        <w:gridCol w:w="426"/>
        <w:gridCol w:w="425"/>
        <w:gridCol w:w="567"/>
        <w:gridCol w:w="425"/>
        <w:gridCol w:w="425"/>
        <w:gridCol w:w="1701"/>
        <w:gridCol w:w="2127"/>
        <w:gridCol w:w="2551"/>
      </w:tblGrid>
      <w:tr w:rsidR="006C03FD" w:rsidTr="00961452">
        <w:trPr>
          <w:trHeight w:val="360"/>
        </w:trPr>
        <w:tc>
          <w:tcPr>
            <w:tcW w:w="8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Б2.О.01(У)</w:t>
            </w:r>
          </w:p>
        </w:tc>
        <w:tc>
          <w:tcPr>
            <w:tcW w:w="11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один или несколько типов учебной практики из ФГОС</w:t>
            </w:r>
          </w:p>
        </w:tc>
        <w:tc>
          <w:tcPr>
            <w:tcW w:w="4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108</w:t>
            </w:r>
          </w:p>
        </w:tc>
        <w:tc>
          <w:tcPr>
            <w:tcW w:w="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20</w:t>
            </w:r>
          </w:p>
        </w:tc>
        <w:tc>
          <w:tcPr>
            <w:tcW w:w="5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88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88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6C03FD" w:rsidRDefault="006C03FD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961452" w:rsidTr="00961452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Б2.О.02(П)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один или несколько типов производственной практики из ФГОС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4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108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98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961452" w:rsidTr="00961452">
        <w:trPr>
          <w:trHeight w:val="225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6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216</w:t>
            </w:r>
          </w:p>
        </w:tc>
        <w:tc>
          <w:tcPr>
            <w:tcW w:w="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30</w:t>
            </w:r>
          </w:p>
        </w:tc>
        <w:tc>
          <w:tcPr>
            <w:tcW w:w="5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186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961452" w:rsidTr="00961452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61452" w:rsidRDefault="00961452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Часть, формируемая участниками образовательных отношений </w:t>
            </w:r>
          </w:p>
        </w:tc>
      </w:tr>
      <w:tr w:rsidR="0050713C" w:rsidTr="0050713C">
        <w:trPr>
          <w:trHeight w:val="72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Б2.В.01(У)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Вправе выбрать один или несколько типов учебной и (или) производственной практик из рекомендуемых ПООП (при наличии)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961452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50713C" w:rsidTr="0050713C">
        <w:trPr>
          <w:trHeight w:val="54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Б2.В.02(П)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Вправе установить дополнительный тип учебной и (или) производственной практик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50713C" w:rsidTr="0050713C">
        <w:trPr>
          <w:trHeight w:val="225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6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216</w:t>
            </w:r>
          </w:p>
        </w:tc>
        <w:tc>
          <w:tcPr>
            <w:tcW w:w="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30</w:t>
            </w:r>
          </w:p>
        </w:tc>
        <w:tc>
          <w:tcPr>
            <w:tcW w:w="5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30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186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20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88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50713C" w:rsidTr="0050713C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Блок 3.Государственная итоговая аттестация </w:t>
            </w:r>
          </w:p>
        </w:tc>
      </w:tr>
      <w:tr w:rsidR="0050713C" w:rsidTr="00031AB5">
        <w:trPr>
          <w:trHeight w:val="96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</w:p>
        </w:tc>
      </w:tr>
      <w:tr w:rsidR="0050713C" w:rsidTr="00332B40">
        <w:trPr>
          <w:trHeight w:val="982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Б3.01(Д)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Подготовка к сдаче и сдача государственного экзамена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108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105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 xml:space="preserve">УК-1; УК-2; УК-3; УК-4; УК-5; УК-6; УК-7; УК-8; ОПК-1; ОПК-2; ОПК-3; ОПК-4 </w:t>
            </w:r>
          </w:p>
        </w:tc>
      </w:tr>
      <w:tr w:rsidR="0050713C" w:rsidTr="0050713C">
        <w:trPr>
          <w:trHeight w:val="13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Б3.02(Д)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Выполнение и защита выпускной квалификационной работы   ИЛИ   Подготовка к процедуре защиты и защита выпускной квалификационной работы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216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16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200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281ED3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 xml:space="preserve">УК-1; УК-2; УК-3; УК-4; УК-5; УК-6; УК-7; УК-8; ОПК-1; ОПК-2; ОПК-3; ОПК-4 </w:t>
            </w:r>
          </w:p>
        </w:tc>
      </w:tr>
      <w:tr w:rsidR="0050713C" w:rsidTr="0050713C">
        <w:trPr>
          <w:trHeight w:val="225"/>
        </w:trPr>
        <w:tc>
          <w:tcPr>
            <w:tcW w:w="4200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9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324</w:t>
            </w:r>
          </w:p>
        </w:tc>
        <w:tc>
          <w:tcPr>
            <w:tcW w:w="52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19</w:t>
            </w:r>
          </w:p>
        </w:tc>
        <w:tc>
          <w:tcPr>
            <w:tcW w:w="51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19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305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281ED3" w:rsidTr="00130D61">
        <w:trPr>
          <w:trHeight w:val="210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9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324</w:t>
            </w:r>
          </w:p>
        </w:tc>
        <w:tc>
          <w:tcPr>
            <w:tcW w:w="52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19</w:t>
            </w:r>
          </w:p>
        </w:tc>
        <w:tc>
          <w:tcPr>
            <w:tcW w:w="5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19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305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130D61" w:rsidTr="00130D61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130D61" w:rsidRDefault="00130D61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ФТД.Факультативы</w:t>
            </w:r>
          </w:p>
        </w:tc>
      </w:tr>
      <w:tr w:rsidR="00130D61" w:rsidTr="00031AB5">
        <w:trPr>
          <w:trHeight w:val="1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130D61" w:rsidRDefault="00130D61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</w:p>
        </w:tc>
      </w:tr>
      <w:tr w:rsidR="00281ED3" w:rsidTr="00130D61">
        <w:trPr>
          <w:trHeight w:val="1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ФТД.01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Дисциплина №1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1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72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36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281ED3" w:rsidTr="00130D61">
        <w:trPr>
          <w:trHeight w:val="195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ФТД.02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Дисциплина №2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</w:tr>
      <w:tr w:rsidR="00281ED3" w:rsidTr="00130D61">
        <w:trPr>
          <w:trHeight w:val="210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72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281ED3" w:rsidTr="00130D61">
        <w:trPr>
          <w:trHeight w:val="210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72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2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36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897210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1ED3" w:rsidRDefault="00281ED3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130D61" w:rsidTr="00130D61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130D61" w:rsidRDefault="00130D61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Э. </w:t>
            </w:r>
          </w:p>
        </w:tc>
      </w:tr>
      <w:tr w:rsidR="00130D61" w:rsidTr="00130D61">
        <w:trPr>
          <w:trHeight w:val="259"/>
        </w:trPr>
        <w:tc>
          <w:tcPr>
            <w:tcW w:w="25107" w:type="dxa"/>
            <w:gridSpan w:val="4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130D61" w:rsidRDefault="00130D61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 xml:space="preserve">Обязательная часть </w:t>
            </w:r>
          </w:p>
        </w:tc>
      </w:tr>
      <w:tr w:rsidR="0050713C" w:rsidTr="00130D61">
        <w:trPr>
          <w:trHeight w:val="454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Элективные дисциплины по физической культуре и спорту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  <w:r>
              <w:rPr>
                <w:rFonts w:ascii="Tahoma" w:hAnsi="Tahoma" w:cs="Tahoma"/>
                <w:b/>
                <w:b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Default="0050713C" w:rsidP="00281ED3">
            <w:pPr>
              <w:ind w:left="-57" w:right="-57"/>
              <w:jc w:val="center"/>
              <w:rPr>
                <w:rFonts w:ascii="Tahoma" w:hAnsi="Tahoma" w:cs="Tahoma"/>
                <w:b/>
                <w:bCs/>
                <w:sz w:val="14"/>
                <w:szCs w:val="14"/>
              </w:rPr>
            </w:pP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Э.О.ДВ.01.01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атлетическая гимнастика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Э.О.ДВ.01.02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аэробика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Э.О.ДВ.01.03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легкая атлетика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Э.О.ДВ.01.04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лыжный спорт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Э.О.ДВ.01.05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плавание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Э.О.ДВ.01.06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общая физическая подготовка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Э.О.ДВ.01.07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баскетбол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Э.О.ДВ.01.08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футбол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332B4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897210">
            <w:pPr>
              <w:ind w:left="-113" w:right="-113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Э.О.ДВ.01.09</w:t>
            </w:r>
          </w:p>
        </w:tc>
        <w:tc>
          <w:tcPr>
            <w:tcW w:w="11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волейбол</w:t>
            </w:r>
          </w:p>
        </w:tc>
        <w:tc>
          <w:tcPr>
            <w:tcW w:w="4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23456</w:t>
            </w:r>
          </w:p>
        </w:tc>
        <w:tc>
          <w:tcPr>
            <w:tcW w:w="4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5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328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68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897210" w:rsidP="00CD6D26">
            <w:pPr>
              <w:ind w:left="-57" w:right="-57"/>
              <w:jc w:val="center"/>
              <w:rPr>
                <w:rFonts w:ascii="Tahoma" w:hAnsi="Tahoma" w:cs="Tahoma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212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Pr="00332B40" w:rsidRDefault="0050713C" w:rsidP="00332B40">
            <w:pPr>
              <w:ind w:left="-57"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ФВиС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0713C" w:rsidRPr="00332B40" w:rsidRDefault="0050713C" w:rsidP="00332B40">
            <w:pPr>
              <w:ind w:right="-57"/>
              <w:jc w:val="center"/>
              <w:rPr>
                <w:rFonts w:ascii="Tahoma" w:hAnsi="Tahoma" w:cs="Tahoma"/>
                <w:sz w:val="18"/>
                <w:szCs w:val="18"/>
              </w:rPr>
            </w:pPr>
            <w:r w:rsidRPr="00332B40">
              <w:rPr>
                <w:rFonts w:ascii="Tahoma" w:hAnsi="Tahoma" w:cs="Tahoma"/>
                <w:sz w:val="18"/>
                <w:szCs w:val="18"/>
              </w:rPr>
              <w:t>УК-7</w:t>
            </w:r>
          </w:p>
        </w:tc>
      </w:tr>
      <w:tr w:rsidR="0050713C" w:rsidTr="00130D61">
        <w:trPr>
          <w:trHeight w:val="210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lastRenderedPageBreak/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  <w:tc>
          <w:tcPr>
            <w:tcW w:w="467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50713C" w:rsidTr="00130D61">
        <w:trPr>
          <w:trHeight w:val="210"/>
        </w:trPr>
        <w:tc>
          <w:tcPr>
            <w:tcW w:w="4200" w:type="dxa"/>
            <w:gridSpan w:val="7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6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  <w:r>
              <w:rPr>
                <w:rFonts w:ascii="Tahoma" w:hAnsi="Tahoma" w:cs="Tahoma"/>
                <w:i/>
                <w:iCs/>
                <w:sz w:val="14"/>
                <w:szCs w:val="14"/>
              </w:rPr>
              <w:t> </w:t>
            </w:r>
          </w:p>
        </w:tc>
        <w:tc>
          <w:tcPr>
            <w:tcW w:w="637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50713C" w:rsidRDefault="0050713C" w:rsidP="00CD6D26">
            <w:pPr>
              <w:ind w:left="-57" w:right="-57"/>
              <w:jc w:val="center"/>
              <w:rPr>
                <w:rFonts w:ascii="Tahoma" w:hAnsi="Tahoma" w:cs="Tahoma"/>
                <w:i/>
                <w:iCs/>
                <w:sz w:val="14"/>
                <w:szCs w:val="14"/>
              </w:rPr>
            </w:pPr>
          </w:p>
        </w:tc>
      </w:tr>
      <w:tr w:rsidR="00332B40" w:rsidTr="00332B40">
        <w:trPr>
          <w:trHeight w:val="390"/>
        </w:trPr>
        <w:tc>
          <w:tcPr>
            <w:tcW w:w="862" w:type="dxa"/>
            <w:tcBorders>
              <w:top w:val="single" w:sz="4" w:space="0" w:color="333333"/>
              <w:left w:val="single" w:sz="4" w:space="0" w:color="333333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1198" w:type="dxa"/>
            <w:tcBorders>
              <w:top w:val="single" w:sz="4" w:space="0" w:color="333333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 xml:space="preserve"> Итого з.е./Акад.часов (без факультативов)</w:t>
            </w:r>
          </w:p>
        </w:tc>
        <w:tc>
          <w:tcPr>
            <w:tcW w:w="2140" w:type="dxa"/>
            <w:gridSpan w:val="5"/>
            <w:tcBorders>
              <w:top w:val="single" w:sz="4" w:space="0" w:color="333333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single" w:sz="4" w:space="0" w:color="333333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40</w:t>
            </w:r>
          </w:p>
        </w:tc>
        <w:tc>
          <w:tcPr>
            <w:tcW w:w="50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1440</w:t>
            </w:r>
          </w:p>
        </w:tc>
        <w:tc>
          <w:tcPr>
            <w:tcW w:w="612" w:type="dxa"/>
            <w:gridSpan w:val="2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460.45</w:t>
            </w:r>
          </w:p>
        </w:tc>
        <w:tc>
          <w:tcPr>
            <w:tcW w:w="42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394</w:t>
            </w:r>
          </w:p>
        </w:tc>
        <w:tc>
          <w:tcPr>
            <w:tcW w:w="400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103</w:t>
            </w:r>
          </w:p>
        </w:tc>
        <w:tc>
          <w:tcPr>
            <w:tcW w:w="40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138</w:t>
            </w:r>
          </w:p>
        </w:tc>
        <w:tc>
          <w:tcPr>
            <w:tcW w:w="39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153</w:t>
            </w:r>
          </w:p>
        </w:tc>
        <w:tc>
          <w:tcPr>
            <w:tcW w:w="548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66.45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871.55</w:t>
            </w:r>
          </w:p>
        </w:tc>
        <w:tc>
          <w:tcPr>
            <w:tcW w:w="42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108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12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52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70</w:t>
            </w:r>
          </w:p>
        </w:tc>
        <w:tc>
          <w:tcPr>
            <w:tcW w:w="42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85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7.95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217.05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8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17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34</w:t>
            </w:r>
          </w:p>
        </w:tc>
        <w:tc>
          <w:tcPr>
            <w:tcW w:w="42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17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23.25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897210">
            <w:pPr>
              <w:ind w:left="-113" w:right="-113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160.75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36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5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17</w:t>
            </w:r>
          </w:p>
        </w:tc>
        <w:tc>
          <w:tcPr>
            <w:tcW w:w="426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34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34</w:t>
            </w:r>
          </w:p>
        </w:tc>
        <w:tc>
          <w:tcPr>
            <w:tcW w:w="567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3.25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332B40" w:rsidRDefault="00332B40" w:rsidP="00897210">
            <w:pPr>
              <w:ind w:left="-57" w:right="-113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55.75</w:t>
            </w:r>
          </w:p>
        </w:tc>
        <w:tc>
          <w:tcPr>
            <w:tcW w:w="425" w:type="dxa"/>
            <w:tcBorders>
              <w:top w:val="single" w:sz="4" w:space="0" w:color="333333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BFBFBF" w:themeFill="background1" w:themeFillShade="BF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36</w:t>
            </w:r>
          </w:p>
        </w:tc>
        <w:tc>
          <w:tcPr>
            <w:tcW w:w="1701" w:type="dxa"/>
            <w:tcBorders>
              <w:top w:val="single" w:sz="4" w:space="0" w:color="333333"/>
              <w:left w:val="nil"/>
            </w:tcBorders>
            <w:shd w:val="clear" w:color="auto" w:fill="auto"/>
            <w:vAlign w:val="center"/>
            <w:hideMark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single" w:sz="4" w:space="0" w:color="333333"/>
              <w:left w:val="nil"/>
            </w:tcBorders>
            <w:shd w:val="clear" w:color="auto" w:fill="auto"/>
            <w:vAlign w:val="center"/>
          </w:tcPr>
          <w:p w:rsidR="00332B4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97210" w:rsidTr="00897210">
        <w:trPr>
          <w:trHeight w:val="390"/>
        </w:trPr>
        <w:tc>
          <w:tcPr>
            <w:tcW w:w="862" w:type="dxa"/>
            <w:tcBorders>
              <w:top w:val="nil"/>
              <w:left w:val="single" w:sz="4" w:space="0" w:color="333333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1198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 xml:space="preserve"> Недельная нагрузка в семестрах (акад.час/нед)</w:t>
            </w:r>
          </w:p>
        </w:tc>
        <w:tc>
          <w:tcPr>
            <w:tcW w:w="214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25.5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8.5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15.5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8.5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single" w:sz="4" w:space="0" w:color="333333"/>
              <w:left w:val="single" w:sz="4" w:space="0" w:color="333333"/>
              <w:bottom w:val="single" w:sz="4" w:space="0" w:color="333333"/>
              <w:right w:val="single" w:sz="4" w:space="0" w:color="auto"/>
            </w:tcBorders>
            <w:shd w:val="clear" w:color="auto" w:fill="BFBFBF" w:themeFill="background1" w:themeFillShade="BF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13.5</w:t>
            </w:r>
          </w:p>
        </w:tc>
        <w:tc>
          <w:tcPr>
            <w:tcW w:w="1701" w:type="dxa"/>
            <w:tcBorders>
              <w:top w:val="nil"/>
              <w:left w:val="single" w:sz="4" w:space="0" w:color="auto"/>
            </w:tcBorders>
            <w:shd w:val="clear" w:color="auto" w:fill="auto"/>
            <w:vAlign w:val="center"/>
            <w:hideMark/>
          </w:tcPr>
          <w:p w:rsidR="0089721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97210" w:rsidTr="00897210">
        <w:trPr>
          <w:trHeight w:val="390"/>
        </w:trPr>
        <w:tc>
          <w:tcPr>
            <w:tcW w:w="862" w:type="dxa"/>
            <w:tcBorders>
              <w:top w:val="nil"/>
              <w:left w:val="single" w:sz="4" w:space="0" w:color="333333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1198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 xml:space="preserve"> Объем конт. работы в семестрах (акад.час/нед)</w:t>
            </w:r>
          </w:p>
        </w:tc>
        <w:tc>
          <w:tcPr>
            <w:tcW w:w="214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5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0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61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0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3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4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12.7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4.2</w:t>
            </w: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5.2</w:t>
            </w: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425" w:type="dxa"/>
            <w:tcBorders>
              <w:top w:val="nil"/>
              <w:left w:val="nil"/>
              <w:bottom w:val="nil"/>
            </w:tcBorders>
            <w:shd w:val="clear" w:color="auto" w:fill="BFBFBF" w:themeFill="background1" w:themeFillShade="BF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  <w:tc>
          <w:tcPr>
            <w:tcW w:w="1701" w:type="dxa"/>
            <w:tcBorders>
              <w:top w:val="nil"/>
            </w:tcBorders>
            <w:shd w:val="clear" w:color="auto" w:fill="auto"/>
            <w:vAlign w:val="center"/>
            <w:hideMark/>
          </w:tcPr>
          <w:p w:rsidR="0089721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  <w:tr w:rsidR="00897210" w:rsidTr="00897210">
        <w:trPr>
          <w:trHeight w:val="360"/>
        </w:trPr>
        <w:tc>
          <w:tcPr>
            <w:tcW w:w="862" w:type="dxa"/>
            <w:tcBorders>
              <w:top w:val="nil"/>
              <w:left w:val="single" w:sz="4" w:space="0" w:color="333333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1198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з.е. на курсах (без факультативов)</w:t>
            </w:r>
          </w:p>
        </w:tc>
        <w:tc>
          <w:tcPr>
            <w:tcW w:w="2140" w:type="dxa"/>
            <w:gridSpan w:val="5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5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0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612" w:type="dxa"/>
            <w:gridSpan w:val="2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00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0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39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48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20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single" w:sz="4" w:space="0" w:color="333333"/>
              <w:bottom w:val="single" w:sz="4" w:space="0" w:color="333333"/>
              <w:right w:val="single" w:sz="4" w:space="0" w:color="333333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11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6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567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333333"/>
              <w:right w:val="nil"/>
            </w:tcBorders>
            <w:shd w:val="clear" w:color="auto" w:fill="BFBFBF" w:themeFill="background1" w:themeFillShade="BF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Arial" w:hAnsi="Arial" w:cs="Arial"/>
                <w:sz w:val="14"/>
                <w:szCs w:val="14"/>
              </w:rPr>
              <w:t> </w:t>
            </w:r>
          </w:p>
        </w:tc>
        <w:tc>
          <w:tcPr>
            <w:tcW w:w="1701" w:type="dxa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332B4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  <w:r>
              <w:rPr>
                <w:rFonts w:ascii="Tahoma" w:hAnsi="Tahoma" w:cs="Tahoma"/>
                <w:sz w:val="14"/>
                <w:szCs w:val="14"/>
              </w:rPr>
              <w:t>.  .  .</w:t>
            </w:r>
          </w:p>
        </w:tc>
        <w:tc>
          <w:tcPr>
            <w:tcW w:w="4678" w:type="dxa"/>
            <w:gridSpan w:val="2"/>
            <w:tcBorders>
              <w:top w:val="nil"/>
              <w:left w:val="nil"/>
              <w:right w:val="nil"/>
            </w:tcBorders>
            <w:shd w:val="clear" w:color="auto" w:fill="auto"/>
            <w:vAlign w:val="center"/>
            <w:hideMark/>
          </w:tcPr>
          <w:p w:rsidR="00897210" w:rsidRDefault="00897210" w:rsidP="00CD6D26">
            <w:pPr>
              <w:ind w:left="-57" w:right="-57"/>
              <w:jc w:val="center"/>
              <w:rPr>
                <w:rFonts w:ascii="Arial" w:hAnsi="Arial" w:cs="Arial"/>
                <w:sz w:val="14"/>
                <w:szCs w:val="14"/>
              </w:rPr>
            </w:pPr>
          </w:p>
        </w:tc>
      </w:tr>
    </w:tbl>
    <w:p w:rsidR="00AB2436" w:rsidRDefault="00AB2436" w:rsidP="00AA7799">
      <w:pPr>
        <w:autoSpaceDE w:val="0"/>
        <w:autoSpaceDN w:val="0"/>
        <w:adjustRightInd w:val="0"/>
        <w:spacing w:after="60"/>
        <w:jc w:val="both"/>
        <w:rPr>
          <w:sz w:val="28"/>
          <w:szCs w:val="28"/>
        </w:rPr>
      </w:pPr>
    </w:p>
    <w:p w:rsidR="002B0BD1" w:rsidRDefault="002B0BD1" w:rsidP="00AA7799">
      <w:pPr>
        <w:autoSpaceDE w:val="0"/>
        <w:autoSpaceDN w:val="0"/>
        <w:adjustRightInd w:val="0"/>
        <w:spacing w:after="60"/>
        <w:jc w:val="both"/>
        <w:rPr>
          <w:sz w:val="28"/>
          <w:szCs w:val="28"/>
        </w:rPr>
      </w:pPr>
    </w:p>
    <w:p w:rsidR="009B716A" w:rsidRPr="001813B6" w:rsidRDefault="009B716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  <w:lang w:val="en-US"/>
        </w:rPr>
      </w:pPr>
    </w:p>
    <w:p w:rsidR="009B716A" w:rsidRPr="001813B6" w:rsidRDefault="009B716A" w:rsidP="00F61A18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  <w:lang w:val="en-US"/>
        </w:rPr>
        <w:sectPr w:rsidR="009B716A" w:rsidRPr="001813B6" w:rsidSect="00F2409B">
          <w:pgSz w:w="31678" w:h="23814" w:orient="landscape" w:code="9"/>
          <w:pgMar w:top="567" w:right="567" w:bottom="567" w:left="567" w:header="720" w:footer="720" w:gutter="0"/>
          <w:cols w:space="720"/>
          <w:noEndnote/>
        </w:sectPr>
      </w:pPr>
    </w:p>
    <w:p w:rsidR="00CA55C0" w:rsidRDefault="00CA55C0" w:rsidP="00EF2CA3">
      <w:pPr>
        <w:tabs>
          <w:tab w:val="left" w:pos="15700"/>
        </w:tabs>
        <w:autoSpaceDE w:val="0"/>
        <w:autoSpaceDN w:val="0"/>
        <w:adjustRightInd w:val="0"/>
        <w:ind w:right="249"/>
        <w:jc w:val="right"/>
      </w:pPr>
      <w:r>
        <w:rPr>
          <w:sz w:val="28"/>
          <w:szCs w:val="28"/>
        </w:rPr>
        <w:lastRenderedPageBreak/>
        <w:t xml:space="preserve">Приложение 4. Вид </w:t>
      </w:r>
      <w:r>
        <w:rPr>
          <w:sz w:val="28"/>
          <w:szCs w:val="28"/>
          <w:lang w:val="en-US"/>
        </w:rPr>
        <w:t>xls</w:t>
      </w:r>
      <w:r w:rsidRPr="006F23DB">
        <w:rPr>
          <w:sz w:val="28"/>
          <w:szCs w:val="28"/>
        </w:rPr>
        <w:t>-файла, конвер</w:t>
      </w:r>
      <w:r>
        <w:rPr>
          <w:sz w:val="28"/>
          <w:szCs w:val="28"/>
        </w:rPr>
        <w:t>т</w:t>
      </w:r>
      <w:r w:rsidRPr="006F23DB">
        <w:rPr>
          <w:sz w:val="28"/>
          <w:szCs w:val="28"/>
        </w:rPr>
        <w:t xml:space="preserve">ированного из </w:t>
      </w:r>
      <w:r w:rsidRPr="00F61A18">
        <w:rPr>
          <w:sz w:val="28"/>
          <w:szCs w:val="28"/>
        </w:rPr>
        <w:t>GosInsp</w:t>
      </w:r>
      <w:r w:rsidRPr="0083442E">
        <w:rPr>
          <w:color w:val="FF0000"/>
          <w:sz w:val="28"/>
          <w:szCs w:val="28"/>
          <w:highlight w:val="yellow"/>
        </w:rPr>
        <w:t>(«</w:t>
      </w:r>
      <w:r>
        <w:rPr>
          <w:color w:val="FF0000"/>
          <w:sz w:val="28"/>
          <w:szCs w:val="28"/>
          <w:highlight w:val="yellow"/>
        </w:rPr>
        <w:t>График1</w:t>
      </w:r>
      <w:r w:rsidRPr="0083442E">
        <w:rPr>
          <w:color w:val="FF0000"/>
          <w:sz w:val="28"/>
          <w:szCs w:val="28"/>
          <w:highlight w:val="yellow"/>
        </w:rPr>
        <w:t>»)</w:t>
      </w:r>
    </w:p>
    <w:p w:rsidR="00CA55C0" w:rsidRDefault="00EF2CA3" w:rsidP="00CA55C0">
      <w:pPr>
        <w:jc w:val="center"/>
      </w:pPr>
      <w:r>
        <w:object w:dxaOrig="14743" w:dyaOrig="1070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66.75pt;height:486pt" o:ole="">
            <v:imagedata r:id="rId9" o:title=""/>
          </v:shape>
          <o:OLEObject Type="Embed" ProgID="Excel.Sheet.8" ShapeID="_x0000_i1025" DrawAspect="Content" ObjectID="_1617092146" r:id="rId10"/>
        </w:object>
      </w:r>
    </w:p>
    <w:p w:rsidR="00CA55C0" w:rsidRDefault="00CA55C0"/>
    <w:p w:rsidR="00CA55C0" w:rsidRDefault="00CA55C0" w:rsidP="00EF2CA3">
      <w:pPr>
        <w:jc w:val="right"/>
        <w:rPr>
          <w:color w:val="FF0000"/>
          <w:sz w:val="28"/>
          <w:szCs w:val="28"/>
        </w:rPr>
      </w:pPr>
      <w:r>
        <w:br w:type="page"/>
      </w:r>
      <w:r>
        <w:rPr>
          <w:sz w:val="28"/>
          <w:szCs w:val="28"/>
        </w:rPr>
        <w:lastRenderedPageBreak/>
        <w:t xml:space="preserve">Приложение 5. Форма календарного учебного графика </w:t>
      </w:r>
      <w:r w:rsidRPr="0083442E">
        <w:rPr>
          <w:color w:val="FF0000"/>
          <w:sz w:val="28"/>
          <w:szCs w:val="28"/>
          <w:highlight w:val="yellow"/>
        </w:rPr>
        <w:t>(«</w:t>
      </w:r>
      <w:r>
        <w:rPr>
          <w:color w:val="FF0000"/>
          <w:sz w:val="28"/>
          <w:szCs w:val="28"/>
          <w:highlight w:val="yellow"/>
        </w:rPr>
        <w:t>График2</w:t>
      </w:r>
      <w:r w:rsidRPr="0083442E">
        <w:rPr>
          <w:color w:val="FF0000"/>
          <w:sz w:val="28"/>
          <w:szCs w:val="28"/>
          <w:highlight w:val="yellow"/>
        </w:rPr>
        <w:t>»)</w:t>
      </w:r>
    </w:p>
    <w:p w:rsidR="00CA55C0" w:rsidRPr="00EF2CA3" w:rsidRDefault="00CA55C0" w:rsidP="00CA55C0">
      <w:pPr>
        <w:jc w:val="right"/>
        <w:rPr>
          <w:sz w:val="16"/>
          <w:szCs w:val="16"/>
        </w:rPr>
      </w:pPr>
    </w:p>
    <w:p w:rsidR="00734181" w:rsidRDefault="002C0E6C" w:rsidP="00416BCE">
      <w:pPr>
        <w:jc w:val="center"/>
      </w:pPr>
      <w:r>
        <w:object w:dxaOrig="14743" w:dyaOrig="10562">
          <v:shape id="_x0000_i1026" type="#_x0000_t75" style="width:664.5pt;height:483pt" o:ole="">
            <v:imagedata r:id="rId11" o:title=""/>
          </v:shape>
          <o:OLEObject Type="Embed" ProgID="Excel.Sheet.8" ShapeID="_x0000_i1026" DrawAspect="Content" ObjectID="_1617092147" r:id="rId12"/>
        </w:object>
      </w:r>
    </w:p>
    <w:p w:rsidR="00734181" w:rsidRDefault="00734181"/>
    <w:p w:rsidR="00A66C9B" w:rsidRDefault="00A66C9B" w:rsidP="00A66C9B">
      <w:pPr>
        <w:autoSpaceDE w:val="0"/>
        <w:autoSpaceDN w:val="0"/>
        <w:adjustRightInd w:val="0"/>
        <w:spacing w:after="60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6. </w:t>
      </w:r>
      <w:r w:rsidRPr="009B716A">
        <w:rPr>
          <w:sz w:val="28"/>
          <w:szCs w:val="28"/>
        </w:rPr>
        <w:t xml:space="preserve">Форма </w:t>
      </w:r>
      <w:r>
        <w:rPr>
          <w:sz w:val="28"/>
          <w:szCs w:val="28"/>
        </w:rPr>
        <w:t>учебного плана для заочного обучения. П</w:t>
      </w:r>
      <w:r w:rsidRPr="009B716A">
        <w:rPr>
          <w:sz w:val="28"/>
          <w:szCs w:val="28"/>
        </w:rPr>
        <w:t>ерв</w:t>
      </w:r>
      <w:r>
        <w:rPr>
          <w:sz w:val="28"/>
          <w:szCs w:val="28"/>
        </w:rPr>
        <w:t>ый</w:t>
      </w:r>
      <w:r w:rsidRPr="009B716A">
        <w:rPr>
          <w:sz w:val="28"/>
          <w:szCs w:val="28"/>
        </w:rPr>
        <w:t xml:space="preserve"> вариант</w:t>
      </w:r>
      <w:r>
        <w:rPr>
          <w:sz w:val="28"/>
          <w:szCs w:val="28"/>
        </w:rPr>
        <w:t xml:space="preserve">. </w:t>
      </w:r>
      <w:r>
        <w:rPr>
          <w:sz w:val="28"/>
          <w:szCs w:val="28"/>
          <w:highlight w:val="yellow"/>
        </w:rPr>
        <w:t>(«План4</w:t>
      </w:r>
      <w:r w:rsidRPr="009B716A">
        <w:rPr>
          <w:sz w:val="28"/>
          <w:szCs w:val="28"/>
          <w:highlight w:val="yellow"/>
        </w:rPr>
        <w:t>»)</w:t>
      </w:r>
    </w:p>
    <w:p w:rsidR="009C6A4E" w:rsidRDefault="009C6A4E" w:rsidP="009C6A4E">
      <w:pPr>
        <w:autoSpaceDE w:val="0"/>
        <w:autoSpaceDN w:val="0"/>
        <w:adjustRightInd w:val="0"/>
        <w:spacing w:after="6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8839200" cy="5343525"/>
            <wp:effectExtent l="1905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 l="495" t="10799" r="7624" b="1051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39200" cy="5343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27A0" w:rsidRDefault="003927A0" w:rsidP="003927A0">
      <w:pPr>
        <w:jc w:val="center"/>
        <w:rPr>
          <w:sz w:val="12"/>
          <w:szCs w:val="12"/>
        </w:rPr>
      </w:pPr>
    </w:p>
    <w:p w:rsidR="003927A0" w:rsidRDefault="003927A0">
      <w:pPr>
        <w:rPr>
          <w:sz w:val="12"/>
          <w:szCs w:val="12"/>
        </w:rPr>
      </w:pPr>
    </w:p>
    <w:p w:rsidR="009C6A4E" w:rsidRDefault="009C6A4E">
      <w:pPr>
        <w:rPr>
          <w:sz w:val="12"/>
          <w:szCs w:val="12"/>
        </w:rPr>
      </w:pPr>
    </w:p>
    <w:p w:rsidR="009C6A4E" w:rsidRDefault="009C6A4E">
      <w:pPr>
        <w:rPr>
          <w:sz w:val="12"/>
          <w:szCs w:val="12"/>
        </w:rPr>
      </w:pPr>
    </w:p>
    <w:p w:rsidR="009C6A4E" w:rsidRDefault="009C6A4E">
      <w:pPr>
        <w:rPr>
          <w:sz w:val="12"/>
          <w:szCs w:val="12"/>
        </w:rPr>
      </w:pPr>
    </w:p>
    <w:p w:rsidR="003927A0" w:rsidRDefault="003927A0" w:rsidP="003927A0">
      <w:pPr>
        <w:jc w:val="center"/>
        <w:rPr>
          <w:sz w:val="12"/>
          <w:szCs w:val="12"/>
        </w:rPr>
      </w:pPr>
      <w:r>
        <w:rPr>
          <w:noProof/>
          <w:sz w:val="12"/>
          <w:szCs w:val="12"/>
        </w:rPr>
        <w:lastRenderedPageBreak/>
        <w:drawing>
          <wp:inline distT="0" distB="0" distL="0" distR="0">
            <wp:extent cx="10031948" cy="6657975"/>
            <wp:effectExtent l="19050" t="0" r="7402" b="0"/>
            <wp:docPr id="1" name="Рисунок 0" descr="z01.03.01_19_00.заочно-кратко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01.03.01_19_00.заочно-кратко 2.jpg"/>
                    <pic:cNvPicPr/>
                  </pic:nvPicPr>
                  <pic:blipFill>
                    <a:blip r:embed="rId14"/>
                    <a:srcRect l="1977" t="1228" r="1163" b="7918"/>
                    <a:stretch>
                      <a:fillRect/>
                    </a:stretch>
                  </pic:blipFill>
                  <pic:spPr>
                    <a:xfrm>
                      <a:off x="0" y="0"/>
                      <a:ext cx="10032977" cy="6658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27A0" w:rsidRDefault="003927A0">
      <w:pPr>
        <w:rPr>
          <w:sz w:val="12"/>
          <w:szCs w:val="12"/>
        </w:rPr>
      </w:pPr>
    </w:p>
    <w:p w:rsidR="003927A0" w:rsidRDefault="003927A0" w:rsidP="003927A0">
      <w:pPr>
        <w:jc w:val="center"/>
        <w:rPr>
          <w:sz w:val="12"/>
          <w:szCs w:val="12"/>
        </w:rPr>
      </w:pPr>
      <w:r>
        <w:rPr>
          <w:noProof/>
          <w:sz w:val="12"/>
          <w:szCs w:val="12"/>
        </w:rPr>
        <w:drawing>
          <wp:inline distT="0" distB="0" distL="0" distR="0">
            <wp:extent cx="10003790" cy="5276029"/>
            <wp:effectExtent l="19050" t="0" r="0" b="0"/>
            <wp:docPr id="2" name="Рисунок 1" descr="z01.03.01_19_00.заочно-кратко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z01.03.01_19_00.заочно-кратко-3.jpg"/>
                    <pic:cNvPicPr/>
                  </pic:nvPicPr>
                  <pic:blipFill>
                    <a:blip r:embed="rId15"/>
                    <a:srcRect l="2193" r="1563" b="28178"/>
                    <a:stretch>
                      <a:fillRect/>
                    </a:stretch>
                  </pic:blipFill>
                  <pic:spPr>
                    <a:xfrm>
                      <a:off x="0" y="0"/>
                      <a:ext cx="10012538" cy="5280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4767" w:rsidRDefault="005A4767"/>
    <w:p w:rsidR="005A4767" w:rsidRPr="00F2409B" w:rsidRDefault="005A4767"/>
    <w:p w:rsidR="00F2409B" w:rsidRDefault="00F2409B" w:rsidP="00F2409B">
      <w:pPr>
        <w:autoSpaceDE w:val="0"/>
        <w:autoSpaceDN w:val="0"/>
        <w:adjustRightInd w:val="0"/>
        <w:spacing w:after="60"/>
        <w:jc w:val="center"/>
        <w:rPr>
          <w:sz w:val="28"/>
          <w:szCs w:val="28"/>
        </w:rPr>
      </w:pPr>
    </w:p>
    <w:p w:rsidR="00F2409B" w:rsidRDefault="00F2409B" w:rsidP="00F2409B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</w:pPr>
    </w:p>
    <w:p w:rsidR="00F2409B" w:rsidRDefault="00F2409B" w:rsidP="00F2409B">
      <w:pPr>
        <w:autoSpaceDE w:val="0"/>
        <w:autoSpaceDN w:val="0"/>
        <w:adjustRightInd w:val="0"/>
        <w:spacing w:after="60"/>
        <w:ind w:firstLine="720"/>
        <w:jc w:val="both"/>
        <w:rPr>
          <w:sz w:val="28"/>
          <w:szCs w:val="28"/>
        </w:rPr>
        <w:sectPr w:rsidR="00F2409B" w:rsidSect="00EF2CA3">
          <w:pgSz w:w="16834" w:h="11909" w:orient="landscape"/>
          <w:pgMar w:top="397" w:right="567" w:bottom="397" w:left="567" w:header="720" w:footer="720" w:gutter="0"/>
          <w:cols w:space="720"/>
          <w:noEndnote/>
        </w:sectPr>
      </w:pPr>
    </w:p>
    <w:p w:rsidR="00F2409B" w:rsidRDefault="009274C8" w:rsidP="00F2409B">
      <w:pPr>
        <w:autoSpaceDE w:val="0"/>
        <w:autoSpaceDN w:val="0"/>
        <w:adjustRightInd w:val="0"/>
        <w:spacing w:after="60"/>
        <w:ind w:right="2477"/>
        <w:jc w:val="right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Приложение 7. </w:t>
      </w:r>
      <w:r w:rsidRPr="009B716A">
        <w:rPr>
          <w:sz w:val="28"/>
          <w:szCs w:val="28"/>
        </w:rPr>
        <w:t xml:space="preserve">Форма </w:t>
      </w:r>
      <w:r>
        <w:rPr>
          <w:sz w:val="28"/>
          <w:szCs w:val="28"/>
        </w:rPr>
        <w:t>учебного плана для заочного обучения</w:t>
      </w:r>
      <w:r w:rsidR="00F2409B">
        <w:rPr>
          <w:sz w:val="28"/>
          <w:szCs w:val="28"/>
        </w:rPr>
        <w:t>.</w:t>
      </w:r>
      <w:r w:rsidR="00F2409B" w:rsidRPr="009B716A">
        <w:rPr>
          <w:sz w:val="28"/>
          <w:szCs w:val="28"/>
        </w:rPr>
        <w:t xml:space="preserve"> Второй вариант (развернутый)</w:t>
      </w:r>
      <w:r w:rsidR="00F2409B">
        <w:rPr>
          <w:sz w:val="28"/>
          <w:szCs w:val="28"/>
        </w:rPr>
        <w:t>.</w:t>
      </w:r>
      <w:r w:rsidR="00F2409B" w:rsidRPr="009B716A">
        <w:rPr>
          <w:sz w:val="28"/>
          <w:szCs w:val="28"/>
          <w:highlight w:val="yellow"/>
        </w:rPr>
        <w:t xml:space="preserve"> («План</w:t>
      </w:r>
      <w:r>
        <w:rPr>
          <w:sz w:val="28"/>
          <w:szCs w:val="28"/>
          <w:highlight w:val="yellow"/>
        </w:rPr>
        <w:t>5</w:t>
      </w:r>
      <w:r w:rsidR="00F2409B" w:rsidRPr="009B716A">
        <w:rPr>
          <w:sz w:val="28"/>
          <w:szCs w:val="28"/>
          <w:highlight w:val="yellow"/>
        </w:rPr>
        <w:t>»)</w:t>
      </w: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7E429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  <w:r w:rsidRPr="005D1EE9">
        <w:rPr>
          <w:sz w:val="22"/>
          <w:szCs w:val="22"/>
        </w:rPr>
        <w:object w:dxaOrig="29507" w:dyaOrig="8752">
          <v:shape id="_x0000_i1027" type="#_x0000_t75" style="width:1475.25pt;height:437.25pt" o:ole="">
            <v:imagedata r:id="rId16" o:title=""/>
          </v:shape>
          <o:OLEObject Type="Embed" ProgID="Excel.Sheet.8" ShapeID="_x0000_i1027" DrawAspect="Content" ObjectID="_1617092148" r:id="rId17"/>
        </w:object>
      </w: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A5125D" w:rsidRPr="00A5125D" w:rsidRDefault="00A5125D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763D7B" w:rsidRPr="00A5125D" w:rsidRDefault="00763D7B" w:rsidP="00F2409B">
      <w:pPr>
        <w:autoSpaceDE w:val="0"/>
        <w:autoSpaceDN w:val="0"/>
        <w:adjustRightInd w:val="0"/>
        <w:spacing w:after="60"/>
        <w:ind w:right="2477"/>
        <w:rPr>
          <w:sz w:val="22"/>
          <w:szCs w:val="22"/>
          <w:lang w:val="en-US"/>
        </w:rPr>
      </w:pPr>
    </w:p>
    <w:p w:rsidR="00F2409B" w:rsidRPr="00A60C85" w:rsidRDefault="00F2409B" w:rsidP="00F2409B">
      <w:pPr>
        <w:autoSpaceDE w:val="0"/>
        <w:autoSpaceDN w:val="0"/>
        <w:adjustRightInd w:val="0"/>
        <w:jc w:val="both"/>
        <w:rPr>
          <w:sz w:val="16"/>
          <w:szCs w:val="16"/>
          <w:lang w:val="en-US"/>
        </w:rPr>
      </w:pPr>
    </w:p>
    <w:p w:rsidR="00F2409B" w:rsidRPr="001813B6" w:rsidRDefault="00F2409B" w:rsidP="00F2409B">
      <w:pPr>
        <w:autoSpaceDE w:val="0"/>
        <w:autoSpaceDN w:val="0"/>
        <w:adjustRightInd w:val="0"/>
        <w:spacing w:after="60"/>
        <w:jc w:val="both"/>
        <w:rPr>
          <w:sz w:val="28"/>
          <w:szCs w:val="28"/>
          <w:lang w:val="en-US"/>
        </w:rPr>
      </w:pPr>
    </w:p>
    <w:p w:rsidR="00F2409B" w:rsidRPr="001813B6" w:rsidRDefault="00F2409B" w:rsidP="00F2409B">
      <w:pPr>
        <w:autoSpaceDE w:val="0"/>
        <w:autoSpaceDN w:val="0"/>
        <w:adjustRightInd w:val="0"/>
        <w:spacing w:after="60"/>
        <w:jc w:val="both"/>
        <w:rPr>
          <w:sz w:val="28"/>
          <w:szCs w:val="28"/>
          <w:lang w:val="en-US"/>
        </w:rPr>
      </w:pPr>
    </w:p>
    <w:p w:rsidR="007B53BF" w:rsidRDefault="00F2409B" w:rsidP="007B53BF">
      <w:pPr>
        <w:autoSpaceDE w:val="0"/>
        <w:autoSpaceDN w:val="0"/>
        <w:adjustRightInd w:val="0"/>
        <w:spacing w:after="60"/>
        <w:ind w:right="2477"/>
        <w:jc w:val="right"/>
        <w:rPr>
          <w:sz w:val="28"/>
          <w:szCs w:val="28"/>
        </w:rPr>
      </w:pPr>
      <w:r w:rsidRPr="006D27F9">
        <w:rPr>
          <w:sz w:val="28"/>
          <w:szCs w:val="28"/>
        </w:rPr>
        <w:br w:type="page"/>
      </w:r>
      <w:r w:rsidR="007B53BF">
        <w:rPr>
          <w:sz w:val="28"/>
          <w:szCs w:val="28"/>
        </w:rPr>
        <w:lastRenderedPageBreak/>
        <w:t xml:space="preserve">Приложение 8. </w:t>
      </w:r>
      <w:r w:rsidR="007B53BF" w:rsidRPr="009B716A">
        <w:rPr>
          <w:sz w:val="28"/>
          <w:szCs w:val="28"/>
        </w:rPr>
        <w:t xml:space="preserve">Форма </w:t>
      </w:r>
      <w:r w:rsidR="007B53BF">
        <w:rPr>
          <w:sz w:val="28"/>
          <w:szCs w:val="28"/>
        </w:rPr>
        <w:t>учебного плана для заочного обучения.Трети</w:t>
      </w:r>
      <w:r w:rsidR="007B53BF" w:rsidRPr="009B716A">
        <w:rPr>
          <w:sz w:val="28"/>
          <w:szCs w:val="28"/>
        </w:rPr>
        <w:t>й вариант (раз</w:t>
      </w:r>
      <w:r w:rsidR="007B53BF">
        <w:rPr>
          <w:sz w:val="28"/>
          <w:szCs w:val="28"/>
        </w:rPr>
        <w:t>мещается в ЭИОС</w:t>
      </w:r>
      <w:r w:rsidR="007B53BF" w:rsidRPr="009B716A">
        <w:rPr>
          <w:sz w:val="28"/>
          <w:szCs w:val="28"/>
        </w:rPr>
        <w:t>)</w:t>
      </w:r>
      <w:r w:rsidR="007B53BF">
        <w:rPr>
          <w:sz w:val="28"/>
          <w:szCs w:val="28"/>
        </w:rPr>
        <w:t>.</w:t>
      </w:r>
      <w:r w:rsidR="007B53BF" w:rsidRPr="009B716A">
        <w:rPr>
          <w:sz w:val="28"/>
          <w:szCs w:val="28"/>
          <w:highlight w:val="yellow"/>
        </w:rPr>
        <w:t xml:space="preserve"> («План</w:t>
      </w:r>
      <w:r w:rsidR="007B53BF">
        <w:rPr>
          <w:sz w:val="28"/>
          <w:szCs w:val="28"/>
          <w:highlight w:val="yellow"/>
        </w:rPr>
        <w:t>6</w:t>
      </w:r>
      <w:r w:rsidR="007B53BF" w:rsidRPr="009B716A">
        <w:rPr>
          <w:sz w:val="28"/>
          <w:szCs w:val="28"/>
          <w:highlight w:val="yellow"/>
        </w:rPr>
        <w:t>»)</w:t>
      </w:r>
    </w:p>
    <w:p w:rsidR="007B53BF" w:rsidRDefault="007B53BF" w:rsidP="00F2409B">
      <w:pPr>
        <w:rPr>
          <w:sz w:val="28"/>
          <w:szCs w:val="28"/>
        </w:rPr>
      </w:pPr>
    </w:p>
    <w:p w:rsidR="007B53BF" w:rsidRDefault="007E429D" w:rsidP="00F2409B">
      <w:pPr>
        <w:rPr>
          <w:sz w:val="28"/>
          <w:szCs w:val="28"/>
        </w:rPr>
      </w:pPr>
      <w:r w:rsidRPr="005D1EE9">
        <w:rPr>
          <w:sz w:val="28"/>
          <w:szCs w:val="28"/>
        </w:rPr>
        <w:object w:dxaOrig="19627" w:dyaOrig="5011">
          <v:shape id="_x0000_i1028" type="#_x0000_t75" style="width:1526.25pt;height:390pt" o:ole="">
            <v:imagedata r:id="rId18" o:title=""/>
          </v:shape>
          <o:OLEObject Type="Embed" ProgID="Excel.Sheet.8" ShapeID="_x0000_i1028" DrawAspect="Content" ObjectID="_1617092149" r:id="rId19"/>
        </w:object>
      </w:r>
    </w:p>
    <w:p w:rsidR="007B53BF" w:rsidRDefault="007B53BF" w:rsidP="00F2409B">
      <w:pPr>
        <w:rPr>
          <w:sz w:val="28"/>
          <w:szCs w:val="28"/>
        </w:rPr>
      </w:pPr>
    </w:p>
    <w:p w:rsidR="007B53BF" w:rsidRDefault="007B53BF" w:rsidP="00F2409B">
      <w:pPr>
        <w:rPr>
          <w:sz w:val="28"/>
          <w:szCs w:val="28"/>
        </w:rPr>
      </w:pPr>
    </w:p>
    <w:p w:rsidR="007B53BF" w:rsidRDefault="007B53BF" w:rsidP="00F2409B">
      <w:pPr>
        <w:rPr>
          <w:sz w:val="28"/>
          <w:szCs w:val="28"/>
        </w:rPr>
      </w:pPr>
    </w:p>
    <w:p w:rsidR="007B53BF" w:rsidRDefault="007B53BF" w:rsidP="00F2409B">
      <w:pPr>
        <w:rPr>
          <w:sz w:val="28"/>
          <w:szCs w:val="28"/>
        </w:rPr>
      </w:pPr>
    </w:p>
    <w:p w:rsidR="007B53BF" w:rsidRPr="00F2409B" w:rsidRDefault="007B53BF" w:rsidP="00F2409B"/>
    <w:p w:rsidR="00A66C9B" w:rsidRPr="00F2409B" w:rsidRDefault="00A66C9B">
      <w:pPr>
        <w:rPr>
          <w:sz w:val="12"/>
          <w:szCs w:val="12"/>
        </w:rPr>
      </w:pPr>
    </w:p>
    <w:sectPr w:rsidR="00A66C9B" w:rsidRPr="00F2409B" w:rsidSect="00BF5908">
      <w:pgSz w:w="31678" w:h="24477" w:orient="landscape" w:code="24"/>
      <w:pgMar w:top="567" w:right="567" w:bottom="567" w:left="567" w:header="720" w:footer="720" w:gutter="0"/>
      <w:cols w:space="72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F34166" w:rsidRDefault="00F34166">
      <w:pPr>
        <w:widowControl w:val="0"/>
        <w:autoSpaceDE w:val="0"/>
        <w:autoSpaceDN w:val="0"/>
        <w:adjustRightInd w:val="0"/>
      </w:pPr>
      <w:r>
        <w:separator/>
      </w:r>
    </w:p>
  </w:endnote>
  <w:endnote w:type="continuationSeparator" w:id="1">
    <w:p w:rsidR="00F34166" w:rsidRDefault="00F3416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CC"/>
    <w:family w:val="modern"/>
    <w:pitch w:val="fixed"/>
    <w:sig w:usb0="A00002EF" w:usb1="40002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9027126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:rsidR="00D63088" w:rsidRPr="00EF2CA3" w:rsidRDefault="00D63088">
        <w:pPr>
          <w:pStyle w:val="ae"/>
          <w:jc w:val="center"/>
          <w:rPr>
            <w:sz w:val="20"/>
            <w:szCs w:val="20"/>
          </w:rPr>
        </w:pPr>
        <w:r w:rsidRPr="00EF2CA3">
          <w:rPr>
            <w:sz w:val="20"/>
            <w:szCs w:val="20"/>
          </w:rPr>
          <w:fldChar w:fldCharType="begin"/>
        </w:r>
        <w:r w:rsidRPr="00EF2CA3">
          <w:rPr>
            <w:sz w:val="20"/>
            <w:szCs w:val="20"/>
          </w:rPr>
          <w:instrText xml:space="preserve"> PAGE   \* MERGEFORMAT </w:instrText>
        </w:r>
        <w:r w:rsidRPr="00EF2CA3">
          <w:rPr>
            <w:sz w:val="20"/>
            <w:szCs w:val="20"/>
          </w:rPr>
          <w:fldChar w:fldCharType="separate"/>
        </w:r>
        <w:r w:rsidR="00C83955">
          <w:rPr>
            <w:noProof/>
            <w:sz w:val="20"/>
            <w:szCs w:val="20"/>
          </w:rPr>
          <w:t>3</w:t>
        </w:r>
        <w:r w:rsidRPr="00EF2CA3">
          <w:rPr>
            <w:sz w:val="20"/>
            <w:szCs w:val="20"/>
          </w:rPr>
          <w:fldChar w:fldCharType="end"/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F34166" w:rsidRDefault="00F34166">
      <w:pPr>
        <w:widowControl w:val="0"/>
        <w:autoSpaceDE w:val="0"/>
        <w:autoSpaceDN w:val="0"/>
        <w:adjustRightInd w:val="0"/>
      </w:pPr>
      <w:r>
        <w:separator/>
      </w:r>
    </w:p>
  </w:footnote>
  <w:footnote w:type="continuationSeparator" w:id="1">
    <w:p w:rsidR="00F34166" w:rsidRDefault="00F34166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stylePaneFormatFilter w:val="3F01"/>
  <w:doNotTrackMoves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footnotePr>
    <w:footnote w:id="0"/>
    <w:footnote w:id="1"/>
  </w:footnotePr>
  <w:endnotePr>
    <w:endnote w:id="0"/>
    <w:endnote w:id="1"/>
  </w:endnotePr>
  <w:compat>
    <w:footnoteLayoutLikeWW8/>
    <w:shapeLayoutLikeWW8/>
    <w:alignTablesRowByRow/>
    <w:forgetLastTabAlignment/>
    <w:doNotUseHTMLParagraphAutoSpacing/>
    <w:layoutRawTableWidth/>
    <w:layoutTableRowsApart/>
    <w:useWord97LineBreakRules/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94683"/>
    <w:rsid w:val="0000378D"/>
    <w:rsid w:val="0001410E"/>
    <w:rsid w:val="00020814"/>
    <w:rsid w:val="0002523D"/>
    <w:rsid w:val="00031AB5"/>
    <w:rsid w:val="00034012"/>
    <w:rsid w:val="00034236"/>
    <w:rsid w:val="00055AE8"/>
    <w:rsid w:val="00074449"/>
    <w:rsid w:val="00077DE9"/>
    <w:rsid w:val="00081C08"/>
    <w:rsid w:val="00085A23"/>
    <w:rsid w:val="00087AD4"/>
    <w:rsid w:val="00095DAA"/>
    <w:rsid w:val="000C004F"/>
    <w:rsid w:val="000C2C25"/>
    <w:rsid w:val="000C4310"/>
    <w:rsid w:val="000D2201"/>
    <w:rsid w:val="000D259B"/>
    <w:rsid w:val="000D6143"/>
    <w:rsid w:val="0010496B"/>
    <w:rsid w:val="00105318"/>
    <w:rsid w:val="0011287D"/>
    <w:rsid w:val="00121E39"/>
    <w:rsid w:val="00130D61"/>
    <w:rsid w:val="0013226D"/>
    <w:rsid w:val="00151B5D"/>
    <w:rsid w:val="00154FE4"/>
    <w:rsid w:val="00163109"/>
    <w:rsid w:val="001813B6"/>
    <w:rsid w:val="00184DCE"/>
    <w:rsid w:val="00194683"/>
    <w:rsid w:val="001A4232"/>
    <w:rsid w:val="001A5652"/>
    <w:rsid w:val="001D09A3"/>
    <w:rsid w:val="001D3B5C"/>
    <w:rsid w:val="001E2326"/>
    <w:rsid w:val="00205147"/>
    <w:rsid w:val="002137D4"/>
    <w:rsid w:val="0022087E"/>
    <w:rsid w:val="002258A2"/>
    <w:rsid w:val="002267D4"/>
    <w:rsid w:val="002354A0"/>
    <w:rsid w:val="00237543"/>
    <w:rsid w:val="00237FE8"/>
    <w:rsid w:val="00242620"/>
    <w:rsid w:val="00245CAF"/>
    <w:rsid w:val="002552BD"/>
    <w:rsid w:val="002568CC"/>
    <w:rsid w:val="00281ED3"/>
    <w:rsid w:val="00293712"/>
    <w:rsid w:val="00294C1C"/>
    <w:rsid w:val="002A319C"/>
    <w:rsid w:val="002B0BD1"/>
    <w:rsid w:val="002C0E6C"/>
    <w:rsid w:val="002C6121"/>
    <w:rsid w:val="002D0956"/>
    <w:rsid w:val="002D7D9E"/>
    <w:rsid w:val="002E05F4"/>
    <w:rsid w:val="002E4B98"/>
    <w:rsid w:val="002F71D4"/>
    <w:rsid w:val="0031050D"/>
    <w:rsid w:val="00312E9A"/>
    <w:rsid w:val="00324BB7"/>
    <w:rsid w:val="00332B40"/>
    <w:rsid w:val="0037353B"/>
    <w:rsid w:val="00373608"/>
    <w:rsid w:val="003863EF"/>
    <w:rsid w:val="00386781"/>
    <w:rsid w:val="003873E6"/>
    <w:rsid w:val="003927A0"/>
    <w:rsid w:val="00394966"/>
    <w:rsid w:val="003D01EE"/>
    <w:rsid w:val="003D4A67"/>
    <w:rsid w:val="003D7590"/>
    <w:rsid w:val="003E4D92"/>
    <w:rsid w:val="00402622"/>
    <w:rsid w:val="00416BCE"/>
    <w:rsid w:val="00425D89"/>
    <w:rsid w:val="00455AC0"/>
    <w:rsid w:val="00483A9B"/>
    <w:rsid w:val="00483D0A"/>
    <w:rsid w:val="00486E67"/>
    <w:rsid w:val="004919E4"/>
    <w:rsid w:val="0049317C"/>
    <w:rsid w:val="004975D2"/>
    <w:rsid w:val="004A2EA6"/>
    <w:rsid w:val="004C2669"/>
    <w:rsid w:val="004E2FBE"/>
    <w:rsid w:val="005023F3"/>
    <w:rsid w:val="0050713C"/>
    <w:rsid w:val="0051208C"/>
    <w:rsid w:val="00512F6A"/>
    <w:rsid w:val="00522F49"/>
    <w:rsid w:val="00540B1C"/>
    <w:rsid w:val="00540F98"/>
    <w:rsid w:val="005434D2"/>
    <w:rsid w:val="005551CB"/>
    <w:rsid w:val="005616B5"/>
    <w:rsid w:val="00562C2F"/>
    <w:rsid w:val="005739DC"/>
    <w:rsid w:val="00584AD4"/>
    <w:rsid w:val="00584FC9"/>
    <w:rsid w:val="005A4767"/>
    <w:rsid w:val="005C5F48"/>
    <w:rsid w:val="005D0891"/>
    <w:rsid w:val="005D1EE9"/>
    <w:rsid w:val="005D1EF8"/>
    <w:rsid w:val="005E118B"/>
    <w:rsid w:val="005F50C0"/>
    <w:rsid w:val="005F542E"/>
    <w:rsid w:val="00610491"/>
    <w:rsid w:val="006204DF"/>
    <w:rsid w:val="00632DFD"/>
    <w:rsid w:val="00642282"/>
    <w:rsid w:val="0066541A"/>
    <w:rsid w:val="00665477"/>
    <w:rsid w:val="00675711"/>
    <w:rsid w:val="0068682A"/>
    <w:rsid w:val="006A3B1C"/>
    <w:rsid w:val="006B7CCD"/>
    <w:rsid w:val="006C03FD"/>
    <w:rsid w:val="006D27F9"/>
    <w:rsid w:val="006D3019"/>
    <w:rsid w:val="006D3551"/>
    <w:rsid w:val="006E2B78"/>
    <w:rsid w:val="006F23DB"/>
    <w:rsid w:val="006F50E9"/>
    <w:rsid w:val="0071415D"/>
    <w:rsid w:val="00714D87"/>
    <w:rsid w:val="007152D1"/>
    <w:rsid w:val="00731660"/>
    <w:rsid w:val="00734181"/>
    <w:rsid w:val="0075460F"/>
    <w:rsid w:val="0076325E"/>
    <w:rsid w:val="00763D7B"/>
    <w:rsid w:val="00770A8A"/>
    <w:rsid w:val="00772B8D"/>
    <w:rsid w:val="0078414D"/>
    <w:rsid w:val="00785F73"/>
    <w:rsid w:val="00796D03"/>
    <w:rsid w:val="007A7709"/>
    <w:rsid w:val="007B3448"/>
    <w:rsid w:val="007B53BF"/>
    <w:rsid w:val="007B5E64"/>
    <w:rsid w:val="007C6AD9"/>
    <w:rsid w:val="007D4101"/>
    <w:rsid w:val="007E429D"/>
    <w:rsid w:val="007E5C9A"/>
    <w:rsid w:val="008007D6"/>
    <w:rsid w:val="00830960"/>
    <w:rsid w:val="008328BD"/>
    <w:rsid w:val="0083442E"/>
    <w:rsid w:val="00843F91"/>
    <w:rsid w:val="00845D6B"/>
    <w:rsid w:val="00871CC9"/>
    <w:rsid w:val="008740C9"/>
    <w:rsid w:val="0088612C"/>
    <w:rsid w:val="00893CDF"/>
    <w:rsid w:val="00897210"/>
    <w:rsid w:val="008C5E1C"/>
    <w:rsid w:val="008D4DEA"/>
    <w:rsid w:val="008E0402"/>
    <w:rsid w:val="008E2D73"/>
    <w:rsid w:val="008E451B"/>
    <w:rsid w:val="008F3E41"/>
    <w:rsid w:val="00900BED"/>
    <w:rsid w:val="009036B0"/>
    <w:rsid w:val="009052D1"/>
    <w:rsid w:val="00916CFA"/>
    <w:rsid w:val="009238C5"/>
    <w:rsid w:val="00924A0C"/>
    <w:rsid w:val="009274C8"/>
    <w:rsid w:val="0093100D"/>
    <w:rsid w:val="0093324C"/>
    <w:rsid w:val="0093461B"/>
    <w:rsid w:val="009464DB"/>
    <w:rsid w:val="00955F52"/>
    <w:rsid w:val="00961452"/>
    <w:rsid w:val="00962A93"/>
    <w:rsid w:val="0098445E"/>
    <w:rsid w:val="009853C8"/>
    <w:rsid w:val="00995B36"/>
    <w:rsid w:val="009A06BE"/>
    <w:rsid w:val="009A37D7"/>
    <w:rsid w:val="009B16B0"/>
    <w:rsid w:val="009B716A"/>
    <w:rsid w:val="009C0439"/>
    <w:rsid w:val="009C6A4E"/>
    <w:rsid w:val="009E4289"/>
    <w:rsid w:val="009F6DD7"/>
    <w:rsid w:val="00A34DCE"/>
    <w:rsid w:val="00A45721"/>
    <w:rsid w:val="00A5125D"/>
    <w:rsid w:val="00A52A0A"/>
    <w:rsid w:val="00A553E3"/>
    <w:rsid w:val="00A60C85"/>
    <w:rsid w:val="00A66C9B"/>
    <w:rsid w:val="00A674BE"/>
    <w:rsid w:val="00A744B4"/>
    <w:rsid w:val="00A95548"/>
    <w:rsid w:val="00AA4E96"/>
    <w:rsid w:val="00AA7799"/>
    <w:rsid w:val="00AB2436"/>
    <w:rsid w:val="00AB35C2"/>
    <w:rsid w:val="00AB585E"/>
    <w:rsid w:val="00AE22EB"/>
    <w:rsid w:val="00B10CEC"/>
    <w:rsid w:val="00B46151"/>
    <w:rsid w:val="00B50083"/>
    <w:rsid w:val="00B51170"/>
    <w:rsid w:val="00B64748"/>
    <w:rsid w:val="00B650CD"/>
    <w:rsid w:val="00B66558"/>
    <w:rsid w:val="00B71DD0"/>
    <w:rsid w:val="00BB5895"/>
    <w:rsid w:val="00BB6E14"/>
    <w:rsid w:val="00BC732F"/>
    <w:rsid w:val="00BD23C1"/>
    <w:rsid w:val="00BF5908"/>
    <w:rsid w:val="00BF725D"/>
    <w:rsid w:val="00C2702A"/>
    <w:rsid w:val="00C360DA"/>
    <w:rsid w:val="00C75116"/>
    <w:rsid w:val="00C76F53"/>
    <w:rsid w:val="00C83955"/>
    <w:rsid w:val="00CA55C0"/>
    <w:rsid w:val="00CC3664"/>
    <w:rsid w:val="00CC7FFC"/>
    <w:rsid w:val="00CD577A"/>
    <w:rsid w:val="00CD6D26"/>
    <w:rsid w:val="00CD788F"/>
    <w:rsid w:val="00CE3E5C"/>
    <w:rsid w:val="00CF04F4"/>
    <w:rsid w:val="00CF3C2A"/>
    <w:rsid w:val="00D12858"/>
    <w:rsid w:val="00D160EE"/>
    <w:rsid w:val="00D17C11"/>
    <w:rsid w:val="00D22790"/>
    <w:rsid w:val="00D23A3D"/>
    <w:rsid w:val="00D377C3"/>
    <w:rsid w:val="00D47056"/>
    <w:rsid w:val="00D470C1"/>
    <w:rsid w:val="00D52EB5"/>
    <w:rsid w:val="00D63088"/>
    <w:rsid w:val="00D74AE8"/>
    <w:rsid w:val="00D752D0"/>
    <w:rsid w:val="00D87402"/>
    <w:rsid w:val="00DB5041"/>
    <w:rsid w:val="00DE366D"/>
    <w:rsid w:val="00DF732A"/>
    <w:rsid w:val="00E60771"/>
    <w:rsid w:val="00E645B5"/>
    <w:rsid w:val="00E70EB8"/>
    <w:rsid w:val="00E73B41"/>
    <w:rsid w:val="00E867B6"/>
    <w:rsid w:val="00E947EB"/>
    <w:rsid w:val="00E955BD"/>
    <w:rsid w:val="00EA43CD"/>
    <w:rsid w:val="00EA448F"/>
    <w:rsid w:val="00EB58DA"/>
    <w:rsid w:val="00ED3058"/>
    <w:rsid w:val="00ED3F68"/>
    <w:rsid w:val="00ED627C"/>
    <w:rsid w:val="00EE4EAB"/>
    <w:rsid w:val="00EF0543"/>
    <w:rsid w:val="00EF2CA3"/>
    <w:rsid w:val="00F00799"/>
    <w:rsid w:val="00F12FE8"/>
    <w:rsid w:val="00F2409B"/>
    <w:rsid w:val="00F26BB3"/>
    <w:rsid w:val="00F34166"/>
    <w:rsid w:val="00F52B7C"/>
    <w:rsid w:val="00F61A18"/>
    <w:rsid w:val="00F826E6"/>
    <w:rsid w:val="00FB0BA3"/>
    <w:rsid w:val="00FB36FE"/>
    <w:rsid w:val="00FB3D6A"/>
    <w:rsid w:val="00FB4758"/>
    <w:rsid w:val="00FC3757"/>
    <w:rsid w:val="00FC61A2"/>
    <w:rsid w:val="00FD48B0"/>
    <w:rsid w:val="00FD6328"/>
    <w:rsid w:val="00FD741D"/>
    <w:rsid w:val="00FD7D96"/>
    <w:rsid w:val="00FE0A50"/>
    <w:rsid w:val="00FE35D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D788F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Document Map"/>
    <w:basedOn w:val="a"/>
    <w:semiHidden/>
    <w:rsid w:val="009B16B0"/>
    <w:pPr>
      <w:shd w:val="clear" w:color="auto" w:fill="000080"/>
    </w:pPr>
    <w:rPr>
      <w:rFonts w:ascii="Tahoma" w:hAnsi="Tahoma" w:cs="Tahoma"/>
    </w:rPr>
  </w:style>
  <w:style w:type="paragraph" w:styleId="a4">
    <w:name w:val="Normal (Web)"/>
    <w:basedOn w:val="a"/>
    <w:rsid w:val="001A5652"/>
    <w:pPr>
      <w:spacing w:before="100" w:beforeAutospacing="1" w:after="100" w:afterAutospacing="1"/>
    </w:pPr>
  </w:style>
  <w:style w:type="table" w:styleId="a5">
    <w:name w:val="Table Grid"/>
    <w:basedOn w:val="a1"/>
    <w:uiPriority w:val="59"/>
    <w:rsid w:val="00FD741D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Balloon Text"/>
    <w:basedOn w:val="a"/>
    <w:link w:val="a7"/>
    <w:uiPriority w:val="99"/>
    <w:semiHidden/>
    <w:unhideWhenUsed/>
    <w:rsid w:val="00F26BB3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26BB3"/>
    <w:rPr>
      <w:rFonts w:ascii="Tahoma" w:hAnsi="Tahoma" w:cs="Tahoma"/>
      <w:sz w:val="16"/>
      <w:szCs w:val="16"/>
    </w:rPr>
  </w:style>
  <w:style w:type="paragraph" w:styleId="a8">
    <w:name w:val="Plain Text"/>
    <w:basedOn w:val="a"/>
    <w:link w:val="a9"/>
    <w:uiPriority w:val="99"/>
    <w:unhideWhenUsed/>
    <w:rsid w:val="001813B6"/>
    <w:rPr>
      <w:rFonts w:ascii="Consolas" w:eastAsiaTheme="minorHAnsi" w:hAnsi="Consolas" w:cstheme="minorBidi"/>
      <w:sz w:val="21"/>
      <w:szCs w:val="21"/>
      <w:lang w:eastAsia="en-US"/>
    </w:rPr>
  </w:style>
  <w:style w:type="character" w:customStyle="1" w:styleId="a9">
    <w:name w:val="Текст Знак"/>
    <w:basedOn w:val="a0"/>
    <w:link w:val="a8"/>
    <w:uiPriority w:val="99"/>
    <w:rsid w:val="001813B6"/>
    <w:rPr>
      <w:rFonts w:ascii="Consolas" w:eastAsiaTheme="minorHAnsi" w:hAnsi="Consolas" w:cstheme="minorBidi"/>
      <w:sz w:val="21"/>
      <w:szCs w:val="21"/>
      <w:lang w:eastAsia="en-US"/>
    </w:rPr>
  </w:style>
  <w:style w:type="character" w:styleId="aa">
    <w:name w:val="Hyperlink"/>
    <w:basedOn w:val="a0"/>
    <w:uiPriority w:val="99"/>
    <w:semiHidden/>
    <w:unhideWhenUsed/>
    <w:rsid w:val="006D27F9"/>
    <w:rPr>
      <w:color w:val="0000FF"/>
      <w:u w:val="single"/>
    </w:rPr>
  </w:style>
  <w:style w:type="character" w:styleId="ab">
    <w:name w:val="FollowedHyperlink"/>
    <w:basedOn w:val="a0"/>
    <w:uiPriority w:val="99"/>
    <w:semiHidden/>
    <w:unhideWhenUsed/>
    <w:rsid w:val="006D27F9"/>
    <w:rPr>
      <w:color w:val="800080"/>
      <w:u w:val="single"/>
    </w:rPr>
  </w:style>
  <w:style w:type="paragraph" w:customStyle="1" w:styleId="xl63">
    <w:name w:val="xl63"/>
    <w:basedOn w:val="a"/>
    <w:rsid w:val="006D27F9"/>
    <w:pPr>
      <w:spacing w:before="100" w:beforeAutospacing="1" w:after="100" w:afterAutospacing="1"/>
    </w:pPr>
  </w:style>
  <w:style w:type="paragraph" w:customStyle="1" w:styleId="xl64">
    <w:name w:val="xl64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65">
    <w:name w:val="xl65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66">
    <w:name w:val="xl66"/>
    <w:basedOn w:val="a"/>
    <w:rsid w:val="006D27F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67">
    <w:name w:val="xl67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68">
    <w:name w:val="xl68"/>
    <w:basedOn w:val="a"/>
    <w:rsid w:val="006D27F9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69">
    <w:name w:val="xl69"/>
    <w:basedOn w:val="a"/>
    <w:rsid w:val="006D27F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70">
    <w:name w:val="xl70"/>
    <w:basedOn w:val="a"/>
    <w:rsid w:val="006D27F9"/>
    <w:pP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71">
    <w:name w:val="xl71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20"/>
      <w:szCs w:val="20"/>
    </w:rPr>
  </w:style>
  <w:style w:type="paragraph" w:customStyle="1" w:styleId="xl72">
    <w:name w:val="xl72"/>
    <w:basedOn w:val="a"/>
    <w:rsid w:val="006D27F9"/>
    <w:pP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73">
    <w:name w:val="xl73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C0C0C0"/>
      <w:spacing w:before="100" w:beforeAutospacing="1" w:after="100" w:afterAutospacing="1"/>
      <w:jc w:val="center"/>
      <w:textAlignment w:val="center"/>
    </w:pPr>
    <w:rPr>
      <w:rFonts w:ascii="Tahoma" w:hAnsi="Tahoma" w:cs="Tahoma"/>
      <w:b/>
      <w:bCs/>
      <w:sz w:val="20"/>
      <w:szCs w:val="20"/>
    </w:rPr>
  </w:style>
  <w:style w:type="paragraph" w:customStyle="1" w:styleId="xl74">
    <w:name w:val="xl74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C0C0C0"/>
      <w:spacing w:before="100" w:beforeAutospacing="1" w:after="100" w:afterAutospacing="1"/>
      <w:jc w:val="center"/>
      <w:textAlignment w:val="center"/>
    </w:pPr>
    <w:rPr>
      <w:rFonts w:ascii="Tahoma" w:hAnsi="Tahoma" w:cs="Tahoma"/>
      <w:sz w:val="20"/>
      <w:szCs w:val="20"/>
    </w:rPr>
  </w:style>
  <w:style w:type="paragraph" w:customStyle="1" w:styleId="xl75">
    <w:name w:val="xl75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C0C0C0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76">
    <w:name w:val="xl76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textAlignment w:val="center"/>
    </w:pPr>
    <w:rPr>
      <w:rFonts w:ascii="Tahoma" w:hAnsi="Tahoma" w:cs="Tahoma"/>
      <w:sz w:val="20"/>
      <w:szCs w:val="20"/>
    </w:rPr>
  </w:style>
  <w:style w:type="paragraph" w:customStyle="1" w:styleId="xl77">
    <w:name w:val="xl77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CC99"/>
      <w:spacing w:before="100" w:beforeAutospacing="1" w:after="100" w:afterAutospacing="1"/>
      <w:jc w:val="center"/>
      <w:textAlignment w:val="center"/>
    </w:pPr>
    <w:rPr>
      <w:rFonts w:ascii="Tahoma" w:hAnsi="Tahoma" w:cs="Tahoma"/>
      <w:sz w:val="20"/>
      <w:szCs w:val="20"/>
    </w:rPr>
  </w:style>
  <w:style w:type="paragraph" w:customStyle="1" w:styleId="xl78">
    <w:name w:val="xl78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20"/>
      <w:szCs w:val="20"/>
    </w:rPr>
  </w:style>
  <w:style w:type="paragraph" w:customStyle="1" w:styleId="xl79">
    <w:name w:val="xl79"/>
    <w:basedOn w:val="a"/>
    <w:rsid w:val="006D27F9"/>
    <w:pPr>
      <w:spacing w:before="100" w:beforeAutospacing="1" w:after="100" w:afterAutospacing="1"/>
    </w:pPr>
    <w:rPr>
      <w:rFonts w:ascii="Tahoma" w:hAnsi="Tahoma" w:cs="Tahoma"/>
      <w:sz w:val="20"/>
      <w:szCs w:val="20"/>
    </w:rPr>
  </w:style>
  <w:style w:type="paragraph" w:customStyle="1" w:styleId="xl80">
    <w:name w:val="xl80"/>
    <w:basedOn w:val="a"/>
    <w:rsid w:val="006D27F9"/>
    <w:pPr>
      <w:shd w:val="clear" w:color="800000" w:fill="FFFFFF"/>
      <w:spacing w:before="100" w:beforeAutospacing="1" w:after="100" w:afterAutospacing="1"/>
      <w:textAlignment w:val="center"/>
    </w:pPr>
    <w:rPr>
      <w:rFonts w:ascii="Arial" w:hAnsi="Arial" w:cs="Arial"/>
      <w:sz w:val="26"/>
      <w:szCs w:val="26"/>
      <w:u w:val="single"/>
    </w:rPr>
  </w:style>
  <w:style w:type="paragraph" w:customStyle="1" w:styleId="xl81">
    <w:name w:val="xl81"/>
    <w:basedOn w:val="a"/>
    <w:rsid w:val="006D27F9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82">
    <w:name w:val="xl82"/>
    <w:basedOn w:val="a"/>
    <w:rsid w:val="006D27F9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83">
    <w:name w:val="xl83"/>
    <w:basedOn w:val="a"/>
    <w:rsid w:val="006D27F9"/>
    <w:pPr>
      <w:pBdr>
        <w:bottom w:val="single" w:sz="4" w:space="0" w:color="auto"/>
      </w:pBdr>
      <w:shd w:val="clear" w:color="800000" w:fill="FFFFFF"/>
      <w:spacing w:before="100" w:beforeAutospacing="1" w:after="100" w:afterAutospacing="1"/>
      <w:textAlignment w:val="center"/>
    </w:pPr>
    <w:rPr>
      <w:rFonts w:ascii="Arial" w:hAnsi="Arial" w:cs="Arial"/>
      <w:sz w:val="26"/>
      <w:szCs w:val="26"/>
      <w:u w:val="single"/>
    </w:rPr>
  </w:style>
  <w:style w:type="paragraph" w:customStyle="1" w:styleId="xl84">
    <w:name w:val="xl84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85">
    <w:name w:val="xl85"/>
    <w:basedOn w:val="a"/>
    <w:rsid w:val="006D27F9"/>
    <w:pPr>
      <w:pBdr>
        <w:left w:val="single" w:sz="4" w:space="0" w:color="auto"/>
        <w:right w:val="single" w:sz="4" w:space="0" w:color="auto"/>
      </w:pBdr>
      <w:shd w:val="clear" w:color="800000" w:fill="FFFFFF"/>
      <w:spacing w:before="100" w:beforeAutospacing="1" w:after="100" w:afterAutospacing="1"/>
      <w:jc w:val="center"/>
      <w:textAlignment w:val="center"/>
    </w:pPr>
    <w:rPr>
      <w:rFonts w:ascii="Tahoma" w:hAnsi="Tahoma" w:cs="Tahoma"/>
      <w:sz w:val="16"/>
      <w:szCs w:val="16"/>
    </w:rPr>
  </w:style>
  <w:style w:type="paragraph" w:customStyle="1" w:styleId="xl86">
    <w:name w:val="xl86"/>
    <w:basedOn w:val="a"/>
    <w:rsid w:val="006D27F9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Tahoma" w:hAnsi="Tahoma" w:cs="Tahoma"/>
      <w:sz w:val="20"/>
      <w:szCs w:val="20"/>
    </w:rPr>
  </w:style>
  <w:style w:type="paragraph" w:styleId="ac">
    <w:name w:val="header"/>
    <w:basedOn w:val="a"/>
    <w:link w:val="ad"/>
    <w:uiPriority w:val="99"/>
    <w:semiHidden/>
    <w:unhideWhenUsed/>
    <w:rsid w:val="00EF2CA3"/>
    <w:pPr>
      <w:tabs>
        <w:tab w:val="center" w:pos="4677"/>
        <w:tab w:val="right" w:pos="9355"/>
      </w:tabs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EF2CA3"/>
    <w:rPr>
      <w:sz w:val="24"/>
      <w:szCs w:val="24"/>
    </w:rPr>
  </w:style>
  <w:style w:type="paragraph" w:styleId="ae">
    <w:name w:val="footer"/>
    <w:basedOn w:val="a"/>
    <w:link w:val="af"/>
    <w:uiPriority w:val="99"/>
    <w:unhideWhenUsed/>
    <w:rsid w:val="00EF2CA3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basedOn w:val="a0"/>
    <w:link w:val="ae"/>
    <w:uiPriority w:val="99"/>
    <w:rsid w:val="00EF2CA3"/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539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13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348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6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279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33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5849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2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3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footer" Target="footer1.xml"/><Relationship Id="rId12" Type="http://schemas.openxmlformats.org/officeDocument/2006/relationships/oleObject" Target="embeddings/_____Microsoft_Office_Excel_97-20032.xls"/><Relationship Id="rId17" Type="http://schemas.openxmlformats.org/officeDocument/2006/relationships/oleObject" Target="embeddings/_____Microsoft_Office_Excel_97-20033.xls"/><Relationship Id="rId2" Type="http://schemas.openxmlformats.org/officeDocument/2006/relationships/styles" Target="styles.xml"/><Relationship Id="rId16" Type="http://schemas.openxmlformats.org/officeDocument/2006/relationships/image" Target="media/image7.emf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10" Type="http://schemas.openxmlformats.org/officeDocument/2006/relationships/oleObject" Target="embeddings/_____Microsoft_Office_Excel_97-20031.xls"/><Relationship Id="rId19" Type="http://schemas.openxmlformats.org/officeDocument/2006/relationships/oleObject" Target="embeddings/_____Microsoft_Office_Excel_97-20034.xls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image" Target="media/image5.jpe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617CCB5-E1FD-455C-9FA4-68166A4991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3300</TotalTime>
  <Pages>21</Pages>
  <Words>4999</Words>
  <Characters>28498</Characters>
  <Application>Microsoft Office Word</Application>
  <DocSecurity>0</DocSecurity>
  <Lines>237</Lines>
  <Paragraphs>66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Проект</vt:lpstr>
    </vt:vector>
  </TitlesOfParts>
  <Company>Home</Company>
  <LinksUpToDate>false</LinksUpToDate>
  <CharactersWithSpaces>33431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Проект</dc:title>
  <dc:subject/>
  <dc:creator>User</dc:creator>
  <cp:keywords/>
  <dc:description/>
  <cp:lastModifiedBy>mag</cp:lastModifiedBy>
  <cp:revision>10</cp:revision>
  <cp:lastPrinted>2019-04-17T11:52:00Z</cp:lastPrinted>
  <dcterms:created xsi:type="dcterms:W3CDTF">2019-04-15T23:24:00Z</dcterms:created>
  <dcterms:modified xsi:type="dcterms:W3CDTF">2019-04-18T08:29:00Z</dcterms:modified>
</cp:coreProperties>
</file>